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6D6" w14:textId="77777777" w:rsidR="00165D1D" w:rsidRDefault="004679A8" w:rsidP="00F37191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Style w:val="Pogrubienie"/>
          <w:rFonts w:ascii="Roboto" w:hAnsi="Roboto"/>
          <w:color w:val="111111"/>
          <w:sz w:val="30"/>
          <w:szCs w:val="30"/>
          <w:shd w:val="clear" w:color="auto" w:fill="FFFFFF"/>
        </w:rPr>
      </w:pPr>
      <w:r>
        <w:rPr>
          <w:rStyle w:val="Pogrubienie"/>
          <w:rFonts w:ascii="Roboto" w:hAnsi="Roboto"/>
          <w:color w:val="111111"/>
          <w:sz w:val="30"/>
          <w:szCs w:val="30"/>
          <w:shd w:val="clear" w:color="auto" w:fill="FFFFFF"/>
        </w:rPr>
        <w:t>Konsultacje społeczne projektu Strategii ZIT</w:t>
      </w:r>
      <w:r w:rsidRPr="004679A8">
        <w:rPr>
          <w:rStyle w:val="Pogrubienie"/>
          <w:rFonts w:ascii="Roboto" w:hAnsi="Roboto"/>
          <w:b w:val="0"/>
          <w:bCs w:val="0"/>
          <w:color w:val="111111"/>
          <w:sz w:val="30"/>
          <w:szCs w:val="30"/>
          <w:shd w:val="clear" w:color="auto" w:fill="FFFFFF"/>
        </w:rPr>
        <w:t xml:space="preserve"> </w:t>
      </w:r>
    </w:p>
    <w:p w14:paraId="485DFAD4" w14:textId="518EE22E" w:rsidR="004679A8" w:rsidRDefault="00F9595F" w:rsidP="00F37191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Style w:val="Pogrubienie"/>
          <w:rFonts w:ascii="Roboto" w:hAnsi="Roboto"/>
          <w:b w:val="0"/>
          <w:bCs w:val="0"/>
          <w:color w:val="111111"/>
          <w:sz w:val="30"/>
          <w:szCs w:val="30"/>
          <w:shd w:val="clear" w:color="auto" w:fill="FFFFFF"/>
        </w:rPr>
      </w:pPr>
      <w:r>
        <w:rPr>
          <w:rStyle w:val="Pogrubienie"/>
          <w:rFonts w:ascii="Roboto" w:hAnsi="Roboto"/>
          <w:color w:val="111111"/>
          <w:sz w:val="30"/>
          <w:szCs w:val="30"/>
          <w:shd w:val="clear" w:color="auto" w:fill="FFFFFF"/>
        </w:rPr>
        <w:t xml:space="preserve">Partnerstwa </w:t>
      </w:r>
      <w:r w:rsidR="00706BEF">
        <w:rPr>
          <w:rStyle w:val="Pogrubienie"/>
          <w:rFonts w:ascii="Roboto" w:hAnsi="Roboto"/>
          <w:color w:val="111111"/>
          <w:sz w:val="30"/>
          <w:szCs w:val="30"/>
          <w:shd w:val="clear" w:color="auto" w:fill="FFFFFF"/>
        </w:rPr>
        <w:t>Powia</w:t>
      </w:r>
      <w:r>
        <w:rPr>
          <w:rStyle w:val="Pogrubienie"/>
          <w:rFonts w:ascii="Roboto" w:hAnsi="Roboto"/>
          <w:color w:val="111111"/>
          <w:sz w:val="30"/>
          <w:szCs w:val="30"/>
          <w:shd w:val="clear" w:color="auto" w:fill="FFFFFF"/>
        </w:rPr>
        <w:t xml:space="preserve">tu Kamieńskiego </w:t>
      </w:r>
    </w:p>
    <w:p w14:paraId="3C9EEB90" w14:textId="77777777" w:rsidR="004679A8" w:rsidRPr="00F37191" w:rsidRDefault="004679A8" w:rsidP="00F37191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Fonts w:ascii="Roboto" w:hAnsi="Roboto"/>
          <w:sz w:val="30"/>
          <w:szCs w:val="30"/>
          <w:shd w:val="clear" w:color="auto" w:fill="FFFFFF"/>
        </w:rPr>
      </w:pPr>
    </w:p>
    <w:p w14:paraId="378A217E" w14:textId="6ECFDE40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KONSULTACJ</w:t>
      </w:r>
      <w:r w:rsidR="00165D1D" w:rsidRPr="0021539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E SPOŁECZNE</w:t>
      </w:r>
    </w:p>
    <w:p w14:paraId="4933BE88" w14:textId="4B226B92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projektu „</w:t>
      </w:r>
      <w:bookmarkStart w:id="0" w:name="_Hlk145515187"/>
      <w:r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Strategii Zintegrowanych Inwestycji Terytorialnych</w:t>
      </w:r>
      <w:r w:rsidR="004679A8" w:rsidRPr="0021539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z modelem struktury funkcjonalno-przestrzennej Obszaru Funkcjonalnego </w:t>
      </w:r>
      <w:r w:rsidRPr="0021539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Kamienia Pomorskiego</w:t>
      </w:r>
      <w:bookmarkEnd w:id="0"/>
      <w:r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”</w:t>
      </w:r>
    </w:p>
    <w:p w14:paraId="6121467D" w14:textId="77777777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</w:p>
    <w:p w14:paraId="5897A806" w14:textId="638AB0C6" w:rsidR="00F37191" w:rsidRPr="00A31E17" w:rsidRDefault="00A31E17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31E17">
        <w:rPr>
          <w:rFonts w:asciiTheme="majorHAnsi" w:hAnsiTheme="majorHAnsi" w:cstheme="majorHAnsi"/>
          <w:sz w:val="24"/>
          <w:szCs w:val="24"/>
        </w:rPr>
        <w:t>Na podstawie art. 5a ust. 1 ustawy z dnia 8 marca 1990 r. o samorządzie gminnym (</w:t>
      </w:r>
      <w:proofErr w:type="spellStart"/>
      <w:r w:rsidRPr="00A31E17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31E17">
        <w:rPr>
          <w:rFonts w:asciiTheme="majorHAnsi" w:hAnsiTheme="majorHAnsi" w:cstheme="majorHAnsi"/>
          <w:sz w:val="24"/>
          <w:szCs w:val="24"/>
        </w:rPr>
        <w:t>. Dz. U. z 2023 r. poz. 40 ze zm.), art. 34 ust. 6 pkt 2 ustawy z dnia 28 kwietnia 2022 r. o zasadach realizacji zadań finansowanych ze środków europejskich w perspektywie finansowej 2021-2027 (Dz. U. z 2022 r. poz. 1079) oraz § 6 ust. 1 w związku z  § 3-4 uchwały Nr IV/44/15 Rady Miejskiej w Kamieniu Pomorskim z dnia 27 lutego 2015 r. w sprawie określenia zasad i trybu przeprowadzania konsultacji społecznych z mieszkańcami Gminy Kamień Pomorski (Dz. Urz. Woj. Zach. z 2015 r., poz. 1249), a także Porozumienia z dnia 1 lutego 2023 r. w sprawie powołania Związku Zintegrowanych Inwestycji Terytorialnych (ZIT), opracowania strategii ZIT oraz zarządzania ZIT Obszaru Funkcjonalnego Kamienia Pomorskiego (Dz. Urz. Woj. Zachodniopomorskiego poz. 3019) </w:t>
      </w:r>
    </w:p>
    <w:p w14:paraId="4D15CFF6" w14:textId="7205F100" w:rsidR="00F37191" w:rsidRPr="00F37191" w:rsidRDefault="00A31E17" w:rsidP="00165D1D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070B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Burmistrz Kamienia Pomorskiego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</w:t>
      </w:r>
      <w:r w:rsidR="008070B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a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prasza do</w:t>
      </w:r>
      <w:r w:rsidR="00165D1D" w:rsidRPr="0021539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wzięcia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udziału w konsultacjach</w:t>
      </w:r>
      <w:r w:rsidR="00165D1D" w:rsidRPr="0021539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społecznych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, których przedmiotem jest projekt </w:t>
      </w:r>
      <w:r w:rsidR="00F37191" w:rsidRPr="00F37191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165D1D"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Strategii Zintegrowanych Inwestycji Terytorialnych</w:t>
      </w:r>
      <w:r w:rsidR="00165D1D" w:rsidRPr="0021539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z modelem struktury funkcjonalno-przestrzennej Obszaru Funkcjonalnego Kamienia Pomorskiego</w:t>
      </w:r>
      <w:r w:rsidR="00F37191" w:rsidRPr="00F37191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13895923" w14:textId="278CAF3C" w:rsidR="00052F27" w:rsidRDefault="00F9595F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S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trategia terytorialna ZIT stanowi odpowiedź na problemy</w:t>
      </w:r>
      <w:r w:rsidR="00052F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i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potrzeby rozwojowe</w:t>
      </w:r>
      <w:r w:rsidR="00052F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obszaru Partnerstwa Powiatu </w:t>
      </w:r>
      <w:r w:rsidR="00F37191" w:rsidRPr="0021539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Kamieńskiego</w:t>
      </w:r>
      <w:r w:rsidR="00F37191"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  <w:r w:rsidR="00052F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Dzięki współpracy samorządów powiatu przygotowana zostanie </w:t>
      </w:r>
      <w:r w:rsidR="005F52E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strategia</w:t>
      </w:r>
      <w:bookmarkStart w:id="1" w:name="_Hlk146101241"/>
      <w:r w:rsidR="005F52E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="005F52E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rozwoju oraz pakiety</w:t>
      </w:r>
      <w:bookmarkStart w:id="2" w:name="_Hlk146101348"/>
      <w:r w:rsidR="005F52E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bookmarkEnd w:id="2"/>
      <w:r w:rsidR="005F52E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przedsięwzięć podnoszących jakość życia mieszkańców, a  także dokumentacja konieczna do pozyskania dofinansowania.    </w:t>
      </w:r>
    </w:p>
    <w:p w14:paraId="6E7D2235" w14:textId="172D5B46" w:rsidR="00F37191" w:rsidRPr="005F52E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Strategia i jej proces przygotowywania są zgodne z ustawą z dnia 28 kwietnia 2022 r. o zasadach realizacji zadań finansowanych ze środków europejskich w perspektywie finansowej 2021–2027</w:t>
      </w:r>
      <w:r w:rsidR="00165D1D"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 xml:space="preserve"> oraz art. </w:t>
      </w:r>
      <w:r w:rsidR="009A42DC"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2</w:t>
      </w:r>
      <w:r w:rsidR="00165D1D"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8</w:t>
      </w:r>
      <w:r w:rsidR="009A42DC"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-30</w:t>
      </w:r>
      <w:r w:rsidR="00165D1D"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 xml:space="preserve"> Rozporządzenia Parlamentu Europejskiego i Rady (UE) nr 2021/1060, </w:t>
      </w:r>
      <w:r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 xml:space="preserve"> a także </w:t>
      </w:r>
      <w:r w:rsidR="008455E5" w:rsidRPr="005F52E1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ustawą o zmianie ustawy o planowaniu i zagospodarowaniu przestrzennym oraz niektórych innych ustaw  z dnia 07 lipca 2023 r.</w:t>
      </w:r>
    </w:p>
    <w:p w14:paraId="51964131" w14:textId="77777777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</w:p>
    <w:p w14:paraId="0C4FCB0C" w14:textId="1FBFA97A" w:rsidR="00F37191" w:rsidRPr="00A31E17" w:rsidRDefault="00F37191" w:rsidP="00F37191">
      <w:pPr>
        <w:shd w:val="clear" w:color="auto" w:fill="FFFFFF"/>
        <w:spacing w:before="0" w:after="100" w:afterAutospacing="1" w:line="240" w:lineRule="auto"/>
        <w:ind w:left="0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Termin konsultacji: </w:t>
      </w:r>
      <w:r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od </w:t>
      </w:r>
      <w:r w:rsidR="00165D1D"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9595F"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29</w:t>
      </w:r>
      <w:r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września</w:t>
      </w:r>
      <w:r w:rsidR="00F9595F"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2023 roku</w:t>
      </w:r>
      <w:r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do</w:t>
      </w:r>
      <w:r w:rsidR="00165D1D"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F9595F"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31</w:t>
      </w:r>
      <w:r w:rsidR="00165D1D"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31E1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października 2023 roku</w:t>
      </w:r>
    </w:p>
    <w:p w14:paraId="6C2D4175" w14:textId="77777777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</w:p>
    <w:p w14:paraId="1F3504E4" w14:textId="7A660F3E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Konsultacje społeczne skierowane są do wszystkich </w:t>
      </w:r>
      <w:r w:rsidR="00165D1D" w:rsidRPr="0021539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zainteresowanych mieszkańców obszaru Powiatu Kamieńskiego, </w:t>
      </w: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lokalnych </w:t>
      </w:r>
      <w:r w:rsidR="00165D1D" w:rsidRPr="0021539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liderów i </w:t>
      </w: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partnerów społeczno-gospodarczych, w tym działających na terenie organizacji pozarządowych oraz przedsiębiorców.</w:t>
      </w:r>
    </w:p>
    <w:p w14:paraId="50095B25" w14:textId="77777777" w:rsidR="00F37191" w:rsidRPr="00215394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637B50DF" w14:textId="77777777" w:rsidR="00165D1D" w:rsidRDefault="00165D1D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2BCE1AC" w14:textId="77777777" w:rsidR="00F9595F" w:rsidRPr="00215394" w:rsidRDefault="00F9595F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8C1E0CC" w14:textId="77777777" w:rsidR="00165D1D" w:rsidRPr="00F9595F" w:rsidRDefault="00F37191" w:rsidP="00165D1D">
      <w:pPr>
        <w:shd w:val="clear" w:color="auto" w:fill="FFFFFF"/>
        <w:spacing w:before="0" w:after="150" w:line="240" w:lineRule="auto"/>
        <w:ind w:left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F9595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Formy konsultacji:</w:t>
      </w:r>
    </w:p>
    <w:p w14:paraId="40B85049" w14:textId="00D9B3E7" w:rsidR="00165D1D" w:rsidRPr="00F9595F" w:rsidRDefault="00165D1D" w:rsidP="00165D1D">
      <w:pPr>
        <w:shd w:val="clear" w:color="auto" w:fill="FFFFFF"/>
        <w:spacing w:before="0" w:after="150" w:line="240" w:lineRule="auto"/>
        <w:ind w:left="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Prosimy o przekazywanie uwag, wniosków i opinii do projektu Strategii ZIT z wykorzystaniem formularza uwag.</w:t>
      </w:r>
    </w:p>
    <w:p w14:paraId="79ECDBB4" w14:textId="552FA117" w:rsidR="00165D1D" w:rsidRPr="00F9595F" w:rsidRDefault="00165D1D" w:rsidP="00A50454">
      <w:pPr>
        <w:pStyle w:val="Akapitzlist"/>
        <w:numPr>
          <w:ilvl w:val="0"/>
          <w:numId w:val="5"/>
        </w:numPr>
        <w:shd w:val="clear" w:color="auto" w:fill="FFFFFF"/>
        <w:spacing w:before="0" w:after="15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Uwagi, wnioski i opinie do projektu Strategii ZIT moż</w:t>
      </w:r>
      <w:r w:rsidR="00A31E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</w:t>
      </w: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złożyć w terminie </w:t>
      </w:r>
      <w:r w:rsid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29.09.</w:t>
      </w:r>
      <w:r w:rsidR="00F9595F"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2023r.-31.</w:t>
      </w: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10.2023 r. w formie pisemnej:</w:t>
      </w:r>
    </w:p>
    <w:p w14:paraId="090049CF" w14:textId="656E0E18" w:rsidR="00A50454" w:rsidRPr="00F9595F" w:rsidRDefault="00165D1D" w:rsidP="00165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wykorzystaniem elektronicznego formularza zgłaszania uwag dostępnego pod linkiem: </w:t>
      </w:r>
      <w:hyperlink r:id="rId5" w:history="1">
        <w:r w:rsidR="00A50454" w:rsidRPr="00F9595F">
          <w:rPr>
            <w:rStyle w:val="Hipercze"/>
            <w:rFonts w:ascii="Calibri" w:eastAsia="Times New Roman" w:hAnsi="Calibri" w:cs="Calibri"/>
            <w:color w:val="auto"/>
            <w:kern w:val="0"/>
            <w:sz w:val="24"/>
            <w:szCs w:val="24"/>
            <w:lang w:eastAsia="pl-PL"/>
            <w14:ligatures w14:val="none"/>
          </w:rPr>
          <w:t>https://forms.office.com/e/YY8A3CynHX</w:t>
        </w:r>
      </w:hyperlink>
      <w:r w:rsidR="00A50454"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EB58AC5" w14:textId="4F124841" w:rsidR="00165D1D" w:rsidRPr="00F9595F" w:rsidRDefault="00165D1D" w:rsidP="00A504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lub</w:t>
      </w:r>
      <w:r w:rsidR="007660E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7660E7" w:rsidRPr="007660E7">
        <w:rPr>
          <w:rFonts w:asciiTheme="majorHAnsi" w:hAnsiTheme="majorHAnsi" w:cstheme="majorHAnsi"/>
          <w:sz w:val="24"/>
          <w:szCs w:val="24"/>
        </w:rPr>
        <w:t>na formularzu zgłaszania uwag</w:t>
      </w:r>
    </w:p>
    <w:p w14:paraId="532A472E" w14:textId="7C0033DA" w:rsidR="00A31E17" w:rsidRPr="00A31E17" w:rsidRDefault="00A31E17" w:rsidP="00A31E17">
      <w:pPr>
        <w:pStyle w:val="Akapitzlist"/>
        <w:numPr>
          <w:ilvl w:val="0"/>
          <w:numId w:val="7"/>
        </w:numPr>
        <w:spacing w:before="0" w:after="34" w:line="358" w:lineRule="auto"/>
        <w:ind w:right="3"/>
        <w:jc w:val="both"/>
        <w:rPr>
          <w:rFonts w:asciiTheme="majorHAnsi" w:hAnsiTheme="majorHAnsi" w:cstheme="majorHAnsi"/>
          <w:sz w:val="24"/>
          <w:szCs w:val="24"/>
        </w:rPr>
      </w:pPr>
      <w:r w:rsidRPr="00A31E17">
        <w:rPr>
          <w:rFonts w:asciiTheme="majorHAnsi" w:hAnsiTheme="majorHAnsi" w:cstheme="majorHAnsi"/>
          <w:sz w:val="24"/>
          <w:szCs w:val="24"/>
        </w:rPr>
        <w:t xml:space="preserve">drogą elektroniczną na adres: um@kamienpomorski.pl  lub korzystając z usługi </w:t>
      </w:r>
      <w:proofErr w:type="spellStart"/>
      <w:r w:rsidRPr="00A31E17">
        <w:rPr>
          <w:rFonts w:asciiTheme="majorHAnsi" w:hAnsiTheme="majorHAnsi" w:cstheme="majorHAnsi"/>
          <w:sz w:val="24"/>
          <w:szCs w:val="24"/>
        </w:rPr>
        <w:t>ePUAP</w:t>
      </w:r>
      <w:proofErr w:type="spellEnd"/>
      <w:r w:rsidRPr="00A31E17">
        <w:rPr>
          <w:rFonts w:asciiTheme="majorHAnsi" w:hAnsiTheme="majorHAnsi" w:cstheme="majorHAnsi"/>
          <w:sz w:val="24"/>
          <w:szCs w:val="24"/>
        </w:rPr>
        <w:t xml:space="preserve"> (w tytule należy wpisać: „Strategia ZIT konsultacje”), </w:t>
      </w:r>
    </w:p>
    <w:p w14:paraId="5E29B4D8" w14:textId="78C0721E" w:rsidR="00A31E17" w:rsidRPr="007660E7" w:rsidRDefault="00A31E17" w:rsidP="007660E7">
      <w:pPr>
        <w:pStyle w:val="Akapitzlist"/>
        <w:numPr>
          <w:ilvl w:val="0"/>
          <w:numId w:val="7"/>
        </w:numPr>
        <w:spacing w:before="0" w:after="112" w:line="259" w:lineRule="auto"/>
        <w:ind w:right="3"/>
        <w:jc w:val="both"/>
        <w:rPr>
          <w:rFonts w:asciiTheme="majorHAnsi" w:hAnsiTheme="majorHAnsi" w:cstheme="majorHAnsi"/>
          <w:sz w:val="24"/>
          <w:szCs w:val="24"/>
        </w:rPr>
      </w:pPr>
      <w:r w:rsidRPr="00A31E17">
        <w:rPr>
          <w:rFonts w:asciiTheme="majorHAnsi" w:hAnsiTheme="majorHAnsi" w:cstheme="majorHAnsi"/>
          <w:sz w:val="24"/>
          <w:szCs w:val="24"/>
        </w:rPr>
        <w:t xml:space="preserve">drogą korespondencyjną na adres: Urząd Miejski w Kamieniu Pomorskim, Stary Rynek 1, </w:t>
      </w:r>
      <w:r w:rsidRPr="007660E7">
        <w:rPr>
          <w:rFonts w:asciiTheme="majorHAnsi" w:hAnsiTheme="majorHAnsi" w:cstheme="majorHAnsi"/>
          <w:sz w:val="24"/>
          <w:szCs w:val="24"/>
        </w:rPr>
        <w:t xml:space="preserve">72-400 Kamień Pomorski (z dopiskiem „Strategia ZIT konsultacje”), </w:t>
      </w:r>
    </w:p>
    <w:p w14:paraId="010BBDF4" w14:textId="78C849B4" w:rsidR="00A31E17" w:rsidRPr="00A31E17" w:rsidRDefault="00A31E17" w:rsidP="00A31E17">
      <w:pPr>
        <w:pStyle w:val="Akapitzlist"/>
        <w:numPr>
          <w:ilvl w:val="0"/>
          <w:numId w:val="7"/>
        </w:numPr>
        <w:ind w:right="3"/>
        <w:rPr>
          <w:rFonts w:asciiTheme="majorHAnsi" w:hAnsiTheme="majorHAnsi" w:cstheme="majorHAnsi"/>
          <w:sz w:val="24"/>
          <w:szCs w:val="24"/>
        </w:rPr>
      </w:pPr>
      <w:r w:rsidRPr="00A31E17">
        <w:rPr>
          <w:rFonts w:asciiTheme="majorHAnsi" w:hAnsiTheme="majorHAnsi" w:cstheme="majorHAnsi"/>
          <w:sz w:val="24"/>
          <w:szCs w:val="24"/>
        </w:rPr>
        <w:t xml:space="preserve">osobiście w siedzibie Urzędu Miejskiego w Kamieniu Pomorskim w godzinach pracy urzędu. </w:t>
      </w:r>
    </w:p>
    <w:p w14:paraId="4FCB554D" w14:textId="34DF3056" w:rsidR="00F37191" w:rsidRPr="00F9595F" w:rsidRDefault="00F37191" w:rsidP="00F37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Otwarte spotkania z mieszkańcami oraz przedstawicielami lokalnych partnerów społeczno-gospodarczych, w tym działających na terenie Partnerstwa organizacji pozarządowych oraz przedsiębiorców. Planuje się organizację na terenie Partnerstwa </w:t>
      </w:r>
      <w:r w:rsidR="00A50454" w:rsidRPr="00F9595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F9595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spotkań otwartych</w:t>
      </w:r>
      <w:r w:rsidRPr="00F9595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Informacje nt. terminów spotkań będą pojawiać się każdorazowo na stronie internetowej Gminy w mediach społecznościowych oraz na tablicy Urzędu Gminy </w:t>
      </w:r>
    </w:p>
    <w:p w14:paraId="46944B68" w14:textId="77777777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</w:p>
    <w:p w14:paraId="0FAF6956" w14:textId="77777777" w:rsidR="00F37191" w:rsidRP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01FB61BB" w14:textId="6F670E1D" w:rsidR="00215394" w:rsidRPr="00215394" w:rsidRDefault="00215394" w:rsidP="00F37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</w:pPr>
      <w:bookmarkStart w:id="3" w:name="_Hlk146100636"/>
      <w:r w:rsidRPr="00215394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>Strategi</w:t>
      </w:r>
      <w:r w:rsidR="00052F27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>a</w:t>
      </w:r>
      <w:r w:rsidRPr="00215394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 Zintegrowanych Inwestycji Terytorialnych z modelem struktury funkcjonalno-przestrzennej Obszaru Funkcjonalnego Kamienia Pomorskiego </w:t>
      </w:r>
    </w:p>
    <w:p w14:paraId="6AB973B3" w14:textId="08504AB1" w:rsidR="00F37191" w:rsidRPr="00F37191" w:rsidRDefault="00F37191" w:rsidP="00215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Formularz </w:t>
      </w:r>
      <w:r w:rsidR="007660E7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>zgłaszania</w:t>
      </w:r>
      <w:r w:rsidRPr="00F37191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 uwag  projektu </w:t>
      </w:r>
      <w:r w:rsidR="00215394" w:rsidRPr="00215394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Strategii Zintegrowanych Inwestycji Terytorialnych z modelem struktury funkcjonalno-przestrzennej Obszaru Funkcjonalnego Kamienia Pomorskiego </w:t>
      </w: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format.doc</w:t>
      </w:r>
    </w:p>
    <w:bookmarkEnd w:id="3"/>
    <w:p w14:paraId="67988972" w14:textId="59D363D8" w:rsidR="00F37191" w:rsidRPr="00F37191" w:rsidRDefault="00F37191" w:rsidP="00215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Formularz </w:t>
      </w:r>
      <w:r w:rsidR="007660E7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>zgłaszania uwag</w:t>
      </w:r>
      <w:r w:rsidRPr="00F37191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 projektu </w:t>
      </w:r>
      <w:r w:rsidR="00215394" w:rsidRPr="00215394">
        <w:rPr>
          <w:rFonts w:asciiTheme="majorHAnsi" w:eastAsia="Times New Roman" w:hAnsiTheme="majorHAnsi" w:cstheme="majorHAnsi"/>
          <w:i/>
          <w:iCs/>
          <w:kern w:val="0"/>
          <w:sz w:val="24"/>
          <w:szCs w:val="24"/>
          <w:lang w:eastAsia="pl-PL"/>
          <w14:ligatures w14:val="none"/>
        </w:rPr>
        <w:t xml:space="preserve">Strategii Zintegrowanych Inwestycji Terytorialnych z modelem struktury funkcjonalno-przestrzennej Obszaru Funkcjonalnego Kamienia Pomorskiego </w:t>
      </w:r>
      <w:r w:rsidRPr="00F3719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format .pdf</w:t>
      </w:r>
    </w:p>
    <w:p w14:paraId="4764CFFA" w14:textId="1D4C2C38" w:rsidR="00165D1D" w:rsidRPr="00A31E17" w:rsidRDefault="00F37191" w:rsidP="00A31E17">
      <w:pPr>
        <w:shd w:val="clear" w:color="auto" w:fill="FFFFFF"/>
        <w:spacing w:before="0" w:after="100" w:afterAutospacing="1" w:line="240" w:lineRule="auto"/>
        <w:ind w:left="210"/>
        <w:jc w:val="both"/>
        <w:rPr>
          <w:rFonts w:asciiTheme="majorHAnsi" w:eastAsia="Times New Roman" w:hAnsiTheme="majorHAnsi" w:cstheme="majorHAnsi"/>
          <w:color w:val="424767"/>
          <w:kern w:val="0"/>
          <w:sz w:val="24"/>
          <w:szCs w:val="24"/>
          <w:lang w:eastAsia="pl-PL"/>
          <w14:ligatures w14:val="none"/>
        </w:rPr>
      </w:pPr>
      <w:r w:rsidRPr="00F37191">
        <w:rPr>
          <w:rFonts w:asciiTheme="majorHAnsi" w:eastAsia="Times New Roman" w:hAnsiTheme="majorHAnsi" w:cstheme="majorHAnsi"/>
          <w:color w:val="424767"/>
          <w:kern w:val="0"/>
          <w:sz w:val="24"/>
          <w:szCs w:val="24"/>
          <w:lang w:eastAsia="pl-PL"/>
          <w14:ligatures w14:val="none"/>
        </w:rPr>
        <w:t> </w:t>
      </w:r>
    </w:p>
    <w:sectPr w:rsidR="00165D1D" w:rsidRPr="00A3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F0"/>
    <w:multiLevelType w:val="hybridMultilevel"/>
    <w:tmpl w:val="7F8C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29"/>
    <w:multiLevelType w:val="multilevel"/>
    <w:tmpl w:val="5F3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53ACB"/>
    <w:multiLevelType w:val="multilevel"/>
    <w:tmpl w:val="859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C30A8"/>
    <w:multiLevelType w:val="hybridMultilevel"/>
    <w:tmpl w:val="C7C42F92"/>
    <w:lvl w:ilvl="0" w:tplc="6CD230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80178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CAB72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72DA">
      <w:start w:val="1"/>
      <w:numFmt w:val="lowerLetter"/>
      <w:lvlRestart w:val="0"/>
      <w:lvlText w:val="%4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C724A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2CB9A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04964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21D4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899D6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926E2"/>
    <w:multiLevelType w:val="hybridMultilevel"/>
    <w:tmpl w:val="D0F2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ECF"/>
    <w:multiLevelType w:val="multilevel"/>
    <w:tmpl w:val="50424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6845"/>
    <w:multiLevelType w:val="multilevel"/>
    <w:tmpl w:val="BEB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0618881">
    <w:abstractNumId w:val="2"/>
  </w:num>
  <w:num w:numId="2" w16cid:durableId="974867588">
    <w:abstractNumId w:val="5"/>
  </w:num>
  <w:num w:numId="3" w16cid:durableId="965235669">
    <w:abstractNumId w:val="6"/>
  </w:num>
  <w:num w:numId="4" w16cid:durableId="543567726">
    <w:abstractNumId w:val="1"/>
  </w:num>
  <w:num w:numId="5" w16cid:durableId="1113136853">
    <w:abstractNumId w:val="0"/>
  </w:num>
  <w:num w:numId="6" w16cid:durableId="1506280665">
    <w:abstractNumId w:val="3"/>
  </w:num>
  <w:num w:numId="7" w16cid:durableId="957176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91"/>
    <w:rsid w:val="00010F27"/>
    <w:rsid w:val="00052F27"/>
    <w:rsid w:val="00165D1D"/>
    <w:rsid w:val="00215394"/>
    <w:rsid w:val="004679A8"/>
    <w:rsid w:val="005B3C94"/>
    <w:rsid w:val="005F52E1"/>
    <w:rsid w:val="00672478"/>
    <w:rsid w:val="00706BEF"/>
    <w:rsid w:val="007660E7"/>
    <w:rsid w:val="008070BE"/>
    <w:rsid w:val="00811F07"/>
    <w:rsid w:val="008455E5"/>
    <w:rsid w:val="009A29A7"/>
    <w:rsid w:val="009A42DC"/>
    <w:rsid w:val="009F0D6A"/>
    <w:rsid w:val="00A31E17"/>
    <w:rsid w:val="00A50454"/>
    <w:rsid w:val="00AE5505"/>
    <w:rsid w:val="00C63907"/>
    <w:rsid w:val="00DC3119"/>
    <w:rsid w:val="00F37191"/>
    <w:rsid w:val="00F94EB5"/>
    <w:rsid w:val="00F9595F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2A8B"/>
  <w15:chartTrackingRefBased/>
  <w15:docId w15:val="{628CB3C6-9ABB-415C-9208-B7BF48A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240" w:line="276" w:lineRule="auto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9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04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45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045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1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YY8A3Cyn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Kardasz</dc:creator>
  <cp:keywords/>
  <dc:description/>
  <cp:lastModifiedBy>Leszek Szeflinski Inspiron</cp:lastModifiedBy>
  <cp:revision>4</cp:revision>
  <dcterms:created xsi:type="dcterms:W3CDTF">2023-09-26T11:36:00Z</dcterms:created>
  <dcterms:modified xsi:type="dcterms:W3CDTF">2023-09-26T11:43:00Z</dcterms:modified>
</cp:coreProperties>
</file>