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bookmarkStart w:id="0" w:name="_GoBack"/>
      <w:bookmarkEnd w:id="0"/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784A33" w:rsidRPr="00784A33">
        <w:rPr>
          <w:color w:val="auto"/>
        </w:rPr>
        <w:t>PIGK.6741.44.2020.MS1</w:t>
      </w:r>
      <w:r w:rsidR="00784A33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784A33" w:rsidRPr="00784A33">
        <w:rPr>
          <w:color w:val="auto"/>
        </w:rPr>
        <w:t xml:space="preserve">18.02.2020 r. </w:t>
      </w:r>
      <w:r w:rsidRPr="00DB71D3">
        <w:rPr>
          <w:color w:val="auto"/>
        </w:rPr>
        <w:t xml:space="preserve"> dotyczące (opisać przedmiot zamówienia, ew. dołączyć do oferty): </w:t>
      </w:r>
    </w:p>
    <w:p w:rsidR="00784A33" w:rsidRDefault="00784A33" w:rsidP="00784A33">
      <w:pPr>
        <w:spacing w:after="237"/>
        <w:ind w:left="-5"/>
        <w:rPr>
          <w:color w:val="auto"/>
        </w:rPr>
      </w:pPr>
      <w:r w:rsidRPr="00784A33">
        <w:rPr>
          <w:color w:val="auto"/>
        </w:rPr>
        <w:t xml:space="preserve">Wykonanie dokumentacji projektowo-kosztorysowej na rozbiórkę budynku mieszkalno-gospodarczego usytuowanego przy ul. M. Skłodowskiej Curie nr 6 w Kamieniu Pomorskim, działka nr 211 obręb ewidencyjny nr 3 miasta Kamień Pomorski.   </w:t>
      </w:r>
    </w:p>
    <w:p w:rsidR="002B74C9" w:rsidRPr="00DB71D3" w:rsidRDefault="003E5AFF" w:rsidP="00784A33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915963"/>
    <w:rsid w:val="00931204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6A49-41F3-406F-BE7B-D9D363D9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2020-02-18T11:59:00Z</cp:lastPrinted>
  <dcterms:created xsi:type="dcterms:W3CDTF">2020-02-18T12:21:00Z</dcterms:created>
  <dcterms:modified xsi:type="dcterms:W3CDTF">2020-02-18T12:21:00Z</dcterms:modified>
</cp:coreProperties>
</file>