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A" w:rsidRPr="00061F8E" w:rsidRDefault="00220DFA" w:rsidP="00061F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>ZARZĄDZENIE NR 1/</w:t>
      </w:r>
      <w:r w:rsidR="00EC5BC2">
        <w:rPr>
          <w:rFonts w:ascii="Times New Roman" w:hAnsi="Times New Roman" w:cs="Times New Roman"/>
          <w:b/>
          <w:sz w:val="24"/>
          <w:szCs w:val="24"/>
        </w:rPr>
        <w:t>202</w:t>
      </w:r>
      <w:r w:rsidR="00195325">
        <w:rPr>
          <w:rFonts w:ascii="Times New Roman" w:hAnsi="Times New Roman" w:cs="Times New Roman"/>
          <w:b/>
          <w:sz w:val="24"/>
          <w:szCs w:val="24"/>
        </w:rPr>
        <w:t>1</w:t>
      </w:r>
    </w:p>
    <w:p w:rsidR="00220DFA" w:rsidRPr="00061F8E" w:rsidRDefault="00220DFA" w:rsidP="00061F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>Burmistrza Kamienia Pomorskiego</w:t>
      </w:r>
    </w:p>
    <w:p w:rsidR="00220DFA" w:rsidRDefault="00220DFA" w:rsidP="00061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dnia </w:t>
      </w:r>
      <w:r w:rsidR="00195325">
        <w:rPr>
          <w:rFonts w:ascii="Times New Roman" w:hAnsi="Times New Roman" w:cs="Times New Roman"/>
          <w:sz w:val="24"/>
          <w:szCs w:val="24"/>
        </w:rPr>
        <w:t>4</w:t>
      </w:r>
      <w:r w:rsidRPr="00220DFA">
        <w:rPr>
          <w:rFonts w:ascii="Times New Roman" w:hAnsi="Times New Roman" w:cs="Times New Roman"/>
          <w:sz w:val="24"/>
          <w:szCs w:val="24"/>
        </w:rPr>
        <w:t xml:space="preserve"> stycznia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325">
        <w:rPr>
          <w:rFonts w:ascii="Times New Roman" w:hAnsi="Times New Roman" w:cs="Times New Roman"/>
          <w:sz w:val="24"/>
          <w:szCs w:val="24"/>
        </w:rPr>
        <w:t>1</w:t>
      </w:r>
      <w:r w:rsidRPr="00220DF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0DFA" w:rsidRPr="00061F8E" w:rsidRDefault="00220DFA" w:rsidP="00061F8E">
      <w:pPr>
        <w:rPr>
          <w:rFonts w:ascii="Times New Roman" w:hAnsi="Times New Roman" w:cs="Times New Roman"/>
          <w:b/>
          <w:sz w:val="24"/>
          <w:szCs w:val="24"/>
        </w:rPr>
      </w:pPr>
      <w:r w:rsidRPr="00061F8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0430C">
        <w:rPr>
          <w:rFonts w:ascii="Times New Roman" w:hAnsi="Times New Roman" w:cs="Times New Roman"/>
          <w:b/>
          <w:sz w:val="24"/>
          <w:szCs w:val="24"/>
        </w:rPr>
        <w:t>ustalenia układu wykonawczego i planów finansowych jednostek organizacyjnych G</w:t>
      </w:r>
      <w:r w:rsidRPr="00061F8E">
        <w:rPr>
          <w:rFonts w:ascii="Times New Roman" w:hAnsi="Times New Roman" w:cs="Times New Roman"/>
          <w:b/>
          <w:sz w:val="24"/>
          <w:szCs w:val="24"/>
        </w:rPr>
        <w:t>miny Kamień Pomorski na 202</w:t>
      </w:r>
      <w:r w:rsidR="00195325">
        <w:rPr>
          <w:rFonts w:ascii="Times New Roman" w:hAnsi="Times New Roman" w:cs="Times New Roman"/>
          <w:b/>
          <w:sz w:val="24"/>
          <w:szCs w:val="24"/>
        </w:rPr>
        <w:t>1</w:t>
      </w:r>
      <w:r w:rsidRPr="00061F8E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8043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57" w:rsidRDefault="00CF6E57" w:rsidP="00061F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20DFA" w:rsidRPr="00A1366D" w:rsidRDefault="00220DFA" w:rsidP="00061F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Na podstawie art.249 ust.1 pkt 1 ustawy z dnia 27 sierpnia 2009 r. roku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( Dz.U.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DFA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869 ze zm.</w:t>
      </w:r>
      <w:r w:rsidRPr="00220DFA">
        <w:rPr>
          <w:rFonts w:ascii="Times New Roman" w:hAnsi="Times New Roman" w:cs="Times New Roman"/>
          <w:sz w:val="24"/>
          <w:szCs w:val="24"/>
        </w:rPr>
        <w:t xml:space="preserve"> ) oraz Uchwały Nr </w:t>
      </w:r>
      <w:r>
        <w:rPr>
          <w:rFonts w:ascii="Times New Roman" w:hAnsi="Times New Roman" w:cs="Times New Roman"/>
          <w:sz w:val="24"/>
          <w:szCs w:val="24"/>
        </w:rPr>
        <w:t>X</w:t>
      </w:r>
      <w:r w:rsidR="00195325">
        <w:rPr>
          <w:rFonts w:ascii="Times New Roman" w:hAnsi="Times New Roman" w:cs="Times New Roman"/>
          <w:sz w:val="24"/>
          <w:szCs w:val="24"/>
        </w:rPr>
        <w:t>XII/255/20</w:t>
      </w:r>
      <w:r w:rsidRPr="00220DFA">
        <w:rPr>
          <w:rFonts w:ascii="Times New Roman" w:hAnsi="Times New Roman" w:cs="Times New Roman"/>
          <w:sz w:val="24"/>
          <w:szCs w:val="24"/>
        </w:rPr>
        <w:t xml:space="preserve"> z dnia </w:t>
      </w:r>
      <w:r w:rsidR="00195325">
        <w:rPr>
          <w:rFonts w:ascii="Times New Roman" w:hAnsi="Times New Roman" w:cs="Times New Roman"/>
          <w:sz w:val="24"/>
          <w:szCs w:val="24"/>
        </w:rPr>
        <w:t>28</w:t>
      </w:r>
      <w:r w:rsidRPr="00220DFA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195325">
        <w:rPr>
          <w:rFonts w:ascii="Times New Roman" w:hAnsi="Times New Roman" w:cs="Times New Roman"/>
          <w:sz w:val="24"/>
          <w:szCs w:val="24"/>
        </w:rPr>
        <w:t xml:space="preserve">20 </w:t>
      </w:r>
      <w:r w:rsidRPr="00220DFA">
        <w:rPr>
          <w:rFonts w:ascii="Times New Roman" w:hAnsi="Times New Roman" w:cs="Times New Roman"/>
          <w:sz w:val="24"/>
          <w:szCs w:val="24"/>
        </w:rPr>
        <w:t xml:space="preserve">roku Rady Miejskiej w </w:t>
      </w:r>
      <w:r>
        <w:rPr>
          <w:rFonts w:ascii="Times New Roman" w:hAnsi="Times New Roman" w:cs="Times New Roman"/>
          <w:sz w:val="24"/>
          <w:szCs w:val="24"/>
        </w:rPr>
        <w:t>Kamieniu Pomorskim</w:t>
      </w:r>
      <w:r w:rsidRPr="00220DFA">
        <w:rPr>
          <w:rFonts w:ascii="Times New Roman" w:hAnsi="Times New Roman" w:cs="Times New Roman"/>
          <w:sz w:val="24"/>
          <w:szCs w:val="24"/>
        </w:rPr>
        <w:t xml:space="preserve"> w sprawie uchwalenia budżetu </w:t>
      </w:r>
      <w:r w:rsidRPr="00A1366D">
        <w:rPr>
          <w:rFonts w:ascii="Times New Roman" w:hAnsi="Times New Roman" w:cs="Times New Roman"/>
          <w:sz w:val="24"/>
          <w:szCs w:val="24"/>
        </w:rPr>
        <w:t>Gminy Kamień Pomorski na 202</w:t>
      </w:r>
      <w:r w:rsidR="00195325">
        <w:rPr>
          <w:rFonts w:ascii="Times New Roman" w:hAnsi="Times New Roman" w:cs="Times New Roman"/>
          <w:sz w:val="24"/>
          <w:szCs w:val="24"/>
        </w:rPr>
        <w:t>1</w:t>
      </w:r>
      <w:r w:rsidRPr="00A1366D">
        <w:rPr>
          <w:rFonts w:ascii="Times New Roman" w:hAnsi="Times New Roman" w:cs="Times New Roman"/>
          <w:sz w:val="24"/>
          <w:szCs w:val="24"/>
        </w:rPr>
        <w:t xml:space="preserve"> rok zarządza się, co następuje:</w:t>
      </w:r>
    </w:p>
    <w:p w:rsidR="00A1366D" w:rsidRPr="00A1366D" w:rsidRDefault="00A1366D" w:rsidP="00A1366D">
      <w:pPr>
        <w:pStyle w:val="Tekstpodstawowywcity"/>
        <w:spacing w:line="24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bCs/>
          <w:sz w:val="24"/>
          <w:szCs w:val="24"/>
        </w:rPr>
        <w:t>§ 1.</w:t>
      </w:r>
      <w:r w:rsidRPr="00A1366D">
        <w:rPr>
          <w:rFonts w:ascii="Times New Roman" w:hAnsi="Times New Roman" w:cs="Times New Roman"/>
          <w:sz w:val="24"/>
          <w:szCs w:val="24"/>
        </w:rPr>
        <w:t xml:space="preserve"> Ustala się układ wykonawczy budżetu Gminy Kamień Pomorski 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325">
        <w:rPr>
          <w:rFonts w:ascii="Times New Roman" w:hAnsi="Times New Roman" w:cs="Times New Roman"/>
          <w:sz w:val="24"/>
          <w:szCs w:val="24"/>
        </w:rPr>
        <w:t>1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podziale na działy, rozdziały i paragrafy klasyfikacji budżetowej dochodów i wydatków, w zakresie:</w:t>
      </w:r>
    </w:p>
    <w:p w:rsidR="00A1366D" w:rsidRPr="00A1366D" w:rsidRDefault="00A1366D" w:rsidP="00A1366D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Plan dochodów budżetu Gminy Kamień Pomorski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95325">
        <w:rPr>
          <w:rFonts w:ascii="Times New Roman" w:hAnsi="Times New Roman" w:cs="Times New Roman"/>
          <w:sz w:val="24"/>
          <w:szCs w:val="24"/>
        </w:rPr>
        <w:t>1</w:t>
      </w:r>
      <w:r w:rsidRPr="00A1366D">
        <w:rPr>
          <w:rFonts w:ascii="Times New Roman" w:hAnsi="Times New Roman" w:cs="Times New Roman"/>
          <w:sz w:val="24"/>
          <w:szCs w:val="24"/>
        </w:rPr>
        <w:t xml:space="preserve"> r. –zgodnie z załącznikiem nr 1,</w:t>
      </w:r>
    </w:p>
    <w:p w:rsidR="00A1366D" w:rsidRPr="00A1366D" w:rsidRDefault="00A1366D" w:rsidP="00A1366D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Plan wydatków budżetu Gminy Kamień Pomorski 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95325">
        <w:rPr>
          <w:rFonts w:ascii="Times New Roman" w:hAnsi="Times New Roman" w:cs="Times New Roman"/>
          <w:sz w:val="24"/>
          <w:szCs w:val="24"/>
        </w:rPr>
        <w:t>1</w:t>
      </w:r>
      <w:r w:rsidRPr="00A1366D">
        <w:rPr>
          <w:rFonts w:ascii="Times New Roman" w:hAnsi="Times New Roman" w:cs="Times New Roman"/>
          <w:sz w:val="24"/>
          <w:szCs w:val="24"/>
        </w:rPr>
        <w:t xml:space="preserve"> r. – zgodnie z załącznikiem nr 2.</w:t>
      </w:r>
    </w:p>
    <w:p w:rsidR="00061F8E" w:rsidRPr="00A1366D" w:rsidRDefault="00220DFA">
      <w:pPr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§ 2. </w:t>
      </w:r>
      <w:r w:rsidR="007C1AAD">
        <w:rPr>
          <w:rFonts w:ascii="Times New Roman" w:hAnsi="Times New Roman" w:cs="Times New Roman"/>
          <w:sz w:val="24"/>
          <w:szCs w:val="24"/>
        </w:rPr>
        <w:t>Przyjmuje się plan finansowy</w:t>
      </w:r>
      <w:r w:rsidRPr="00A1366D">
        <w:rPr>
          <w:rFonts w:ascii="Times New Roman" w:hAnsi="Times New Roman" w:cs="Times New Roman"/>
          <w:sz w:val="24"/>
          <w:szCs w:val="24"/>
        </w:rPr>
        <w:t xml:space="preserve"> dochod</w:t>
      </w:r>
      <w:r w:rsidR="007C1AAD">
        <w:rPr>
          <w:rFonts w:ascii="Times New Roman" w:hAnsi="Times New Roman" w:cs="Times New Roman"/>
          <w:sz w:val="24"/>
          <w:szCs w:val="24"/>
        </w:rPr>
        <w:t>ów</w:t>
      </w:r>
      <w:r w:rsidRPr="00A1366D">
        <w:rPr>
          <w:rFonts w:ascii="Times New Roman" w:hAnsi="Times New Roman" w:cs="Times New Roman"/>
          <w:sz w:val="24"/>
          <w:szCs w:val="24"/>
        </w:rPr>
        <w:t xml:space="preserve"> i wydatk</w:t>
      </w:r>
      <w:r w:rsidR="007C1AAD">
        <w:rPr>
          <w:rFonts w:ascii="Times New Roman" w:hAnsi="Times New Roman" w:cs="Times New Roman"/>
          <w:sz w:val="24"/>
          <w:szCs w:val="24"/>
        </w:rPr>
        <w:t>ów na rok 202</w:t>
      </w:r>
      <w:r w:rsidR="00195325">
        <w:rPr>
          <w:rFonts w:ascii="Times New Roman" w:hAnsi="Times New Roman" w:cs="Times New Roman"/>
          <w:sz w:val="24"/>
          <w:szCs w:val="24"/>
        </w:rPr>
        <w:t>1</w:t>
      </w:r>
      <w:r w:rsidRPr="00A1366D">
        <w:rPr>
          <w:rFonts w:ascii="Times New Roman" w:hAnsi="Times New Roman" w:cs="Times New Roman"/>
          <w:sz w:val="24"/>
          <w:szCs w:val="24"/>
        </w:rPr>
        <w:t xml:space="preserve"> następujący</w:t>
      </w:r>
      <w:r w:rsidR="007C1AAD">
        <w:rPr>
          <w:rFonts w:ascii="Times New Roman" w:hAnsi="Times New Roman" w:cs="Times New Roman"/>
          <w:sz w:val="24"/>
          <w:szCs w:val="24"/>
        </w:rPr>
        <w:t>ch</w:t>
      </w:r>
      <w:r w:rsidRPr="00A1366D">
        <w:rPr>
          <w:rFonts w:ascii="Times New Roman" w:hAnsi="Times New Roman" w:cs="Times New Roman"/>
          <w:sz w:val="24"/>
          <w:szCs w:val="24"/>
        </w:rPr>
        <w:t xml:space="preserve"> jednost</w:t>
      </w:r>
      <w:r w:rsidR="007C1AAD">
        <w:rPr>
          <w:rFonts w:ascii="Times New Roman" w:hAnsi="Times New Roman" w:cs="Times New Roman"/>
          <w:sz w:val="24"/>
          <w:szCs w:val="24"/>
        </w:rPr>
        <w:t>ek</w:t>
      </w:r>
      <w:r w:rsidRPr="00A1366D">
        <w:rPr>
          <w:rFonts w:ascii="Times New Roman" w:hAnsi="Times New Roman" w:cs="Times New Roman"/>
          <w:sz w:val="24"/>
          <w:szCs w:val="24"/>
        </w:rPr>
        <w:t xml:space="preserve"> organizacyjny</w:t>
      </w:r>
      <w:r w:rsidR="007C1AAD">
        <w:rPr>
          <w:rFonts w:ascii="Times New Roman" w:hAnsi="Times New Roman" w:cs="Times New Roman"/>
          <w:sz w:val="24"/>
          <w:szCs w:val="24"/>
        </w:rPr>
        <w:t>ch</w:t>
      </w:r>
      <w:r w:rsidRPr="00A1366D">
        <w:rPr>
          <w:rFonts w:ascii="Times New Roman" w:hAnsi="Times New Roman" w:cs="Times New Roman"/>
          <w:sz w:val="24"/>
          <w:szCs w:val="24"/>
        </w:rPr>
        <w:t xml:space="preserve"> gminy:</w:t>
      </w:r>
    </w:p>
    <w:p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nr </w:t>
      </w:r>
      <w:r w:rsidR="00F10880">
        <w:rPr>
          <w:rFonts w:ascii="Times New Roman" w:hAnsi="Times New Roman" w:cs="Times New Roman"/>
          <w:sz w:val="24"/>
          <w:szCs w:val="24"/>
        </w:rPr>
        <w:t>1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Kamieniu Pomorskim</w:t>
      </w:r>
      <w:r w:rsidR="00A1366D">
        <w:rPr>
          <w:rFonts w:ascii="Times New Roman" w:hAnsi="Times New Roman" w:cs="Times New Roman"/>
          <w:sz w:val="24"/>
          <w:szCs w:val="24"/>
        </w:rPr>
        <w:t>.</w:t>
      </w:r>
      <w:r w:rsidRPr="00A1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80" w:rsidRPr="00A1366D" w:rsidRDefault="00F10880" w:rsidP="00F108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366D">
        <w:rPr>
          <w:rFonts w:ascii="Times New Roman" w:hAnsi="Times New Roman" w:cs="Times New Roman"/>
          <w:sz w:val="24"/>
          <w:szCs w:val="24"/>
        </w:rPr>
        <w:t xml:space="preserve"> w Kamieniu Pomorskim</w:t>
      </w:r>
    </w:p>
    <w:p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w Jarszewie </w:t>
      </w:r>
    </w:p>
    <w:p w:rsidR="00A1366D" w:rsidRPr="00A1366D" w:rsidRDefault="00061F8E" w:rsidP="00A136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Szkoła Podstawowa we Wrzosowie </w:t>
      </w:r>
    </w:p>
    <w:p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Państwowa Szkoła Muzyczna I Stopnia w Kamieniu Pomorskim </w:t>
      </w:r>
    </w:p>
    <w:p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Przedszkole Publiczne Nr 1 w Kamieniu Pomorskim  </w:t>
      </w:r>
    </w:p>
    <w:p w:rsidR="00A1366D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6D">
        <w:rPr>
          <w:rFonts w:ascii="Times New Roman" w:hAnsi="Times New Roman" w:cs="Times New Roman"/>
          <w:sz w:val="24"/>
          <w:szCs w:val="24"/>
        </w:rPr>
        <w:t xml:space="preserve">Przedszkole Publiczne Nr 2 w Kamieniu Pomorskim </w:t>
      </w:r>
    </w:p>
    <w:p w:rsidR="00061F8E" w:rsidRPr="00061F8E" w:rsidRDefault="00F10880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Kamieniu Pomorskim</w:t>
      </w:r>
    </w:p>
    <w:p w:rsidR="00061F8E" w:rsidRPr="00061F8E" w:rsidRDefault="00061F8E" w:rsidP="00061F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F8E">
        <w:rPr>
          <w:rFonts w:ascii="Times New Roman" w:hAnsi="Times New Roman" w:cs="Times New Roman"/>
          <w:sz w:val="24"/>
          <w:szCs w:val="24"/>
        </w:rPr>
        <w:t xml:space="preserve">Miejski Ośrodek Sportu i Rekreacji </w:t>
      </w:r>
      <w:r w:rsidR="00F10880">
        <w:rPr>
          <w:rFonts w:ascii="Times New Roman" w:hAnsi="Times New Roman" w:cs="Times New Roman"/>
          <w:sz w:val="24"/>
          <w:szCs w:val="24"/>
        </w:rPr>
        <w:t>w Kamieniu Pomorskim</w:t>
      </w:r>
    </w:p>
    <w:p w:rsidR="00061F8E" w:rsidRPr="00061F8E" w:rsidRDefault="00061F8E" w:rsidP="00061F8E">
      <w:pPr>
        <w:pStyle w:val="Tekstpodstawowy"/>
        <w:numPr>
          <w:ilvl w:val="0"/>
          <w:numId w:val="1"/>
        </w:numPr>
        <w:spacing w:line="240" w:lineRule="auto"/>
      </w:pPr>
      <w:r w:rsidRPr="00061F8E">
        <w:t xml:space="preserve">Urząd Miejski </w:t>
      </w:r>
      <w:r w:rsidR="00F10880">
        <w:t>w Kamieniu Pomorskim</w:t>
      </w:r>
    </w:p>
    <w:p w:rsidR="00280DF1" w:rsidRDefault="00280DF1">
      <w:pPr>
        <w:rPr>
          <w:rFonts w:ascii="Times New Roman" w:hAnsi="Times New Roman" w:cs="Times New Roman"/>
          <w:sz w:val="24"/>
          <w:szCs w:val="24"/>
        </w:rPr>
      </w:pPr>
    </w:p>
    <w:p w:rsidR="00CF6E57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§ 4. Przekazuje się dyrektorowi samorządowej instytucji kultury</w:t>
      </w:r>
      <w:r w:rsidR="00A1366D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-</w:t>
      </w:r>
      <w:r w:rsidR="00A1366D">
        <w:rPr>
          <w:rFonts w:ascii="Times New Roman" w:hAnsi="Times New Roman" w:cs="Times New Roman"/>
          <w:sz w:val="24"/>
          <w:szCs w:val="24"/>
        </w:rPr>
        <w:t xml:space="preserve"> </w:t>
      </w:r>
      <w:r w:rsidR="00280DF1">
        <w:rPr>
          <w:rFonts w:ascii="Times New Roman" w:hAnsi="Times New Roman" w:cs="Times New Roman"/>
          <w:sz w:val="24"/>
          <w:szCs w:val="24"/>
        </w:rPr>
        <w:t>Kamieński</w:t>
      </w:r>
      <w:r w:rsidRPr="00220DFA">
        <w:rPr>
          <w:rFonts w:ascii="Times New Roman" w:hAnsi="Times New Roman" w:cs="Times New Roman"/>
          <w:sz w:val="24"/>
          <w:szCs w:val="24"/>
        </w:rPr>
        <w:t xml:space="preserve"> Dom Kultury informację 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3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6E57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>§ 5. Przekazuje się dyrektorowi samorządowej instytucji kultury-</w:t>
      </w:r>
      <w:r w:rsidR="00280DF1">
        <w:rPr>
          <w:rFonts w:ascii="Times New Roman" w:hAnsi="Times New Roman" w:cs="Times New Roman"/>
          <w:sz w:val="24"/>
          <w:szCs w:val="24"/>
        </w:rPr>
        <w:t xml:space="preserve">Powiatowej i </w:t>
      </w:r>
      <w:r w:rsidRPr="00220DFA">
        <w:rPr>
          <w:rFonts w:ascii="Times New Roman" w:hAnsi="Times New Roman" w:cs="Times New Roman"/>
          <w:sz w:val="24"/>
          <w:szCs w:val="24"/>
        </w:rPr>
        <w:t>Miejskiej Biblioteki Publicznej informację</w:t>
      </w:r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4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0880" w:rsidRDefault="00F10880" w:rsidP="00F10880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6</w:t>
      </w:r>
      <w:r w:rsidRPr="00220DFA">
        <w:rPr>
          <w:rFonts w:ascii="Times New Roman" w:hAnsi="Times New Roman" w:cs="Times New Roman"/>
          <w:sz w:val="24"/>
          <w:szCs w:val="24"/>
        </w:rPr>
        <w:t>. Przekazuje się dyrektorowi samorządowej instytucji kultury-</w:t>
      </w:r>
      <w:r>
        <w:rPr>
          <w:rFonts w:ascii="Times New Roman" w:hAnsi="Times New Roman" w:cs="Times New Roman"/>
          <w:sz w:val="24"/>
          <w:szCs w:val="24"/>
        </w:rPr>
        <w:t>Muzeum Historii Ziemi Kamieńskiej</w:t>
      </w:r>
      <w:r w:rsidRPr="00220DFA">
        <w:rPr>
          <w:rFonts w:ascii="Times New Roman" w:hAnsi="Times New Roman" w:cs="Times New Roman"/>
          <w:sz w:val="24"/>
          <w:szCs w:val="24"/>
        </w:rPr>
        <w:t xml:space="preserve"> informację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 przyjętej w uchwale budżetowej kwocie dotacji z budżetu</w:t>
      </w:r>
      <w:r w:rsidR="00195325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D14F40">
        <w:rPr>
          <w:rFonts w:ascii="Times New Roman" w:hAnsi="Times New Roman" w:cs="Times New Roman"/>
          <w:sz w:val="24"/>
          <w:szCs w:val="24"/>
        </w:rPr>
        <w:t>5</w:t>
      </w:r>
      <w:r w:rsidRPr="00220D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0880" w:rsidRPr="00F10880" w:rsidRDefault="00220DFA" w:rsidP="00F10880">
      <w:pPr>
        <w:jc w:val="both"/>
        <w:rPr>
          <w:rFonts w:ascii="Times New Roman" w:hAnsi="Times New Roman" w:cs="Times New Roman"/>
          <w:sz w:val="24"/>
          <w:szCs w:val="24"/>
        </w:rPr>
      </w:pPr>
      <w:r w:rsidRPr="00F10880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7</w:t>
      </w:r>
      <w:r w:rsidRPr="00F10880">
        <w:rPr>
          <w:rFonts w:ascii="Times New Roman" w:hAnsi="Times New Roman" w:cs="Times New Roman"/>
          <w:sz w:val="24"/>
          <w:szCs w:val="24"/>
        </w:rPr>
        <w:t xml:space="preserve">. </w:t>
      </w:r>
      <w:r w:rsidR="00F10880" w:rsidRPr="00F10880">
        <w:rPr>
          <w:rFonts w:ascii="Times New Roman" w:hAnsi="Times New Roman" w:cs="Times New Roman"/>
          <w:sz w:val="24"/>
          <w:szCs w:val="24"/>
        </w:rPr>
        <w:t>Ustala się plany finansowe z zakresu administracji rządowej oraz innych zadań zleconych odrębnymi ustawami:</w:t>
      </w:r>
    </w:p>
    <w:p w:rsidR="00F10880" w:rsidRPr="00F10880" w:rsidRDefault="00F10880" w:rsidP="00F108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880">
        <w:rPr>
          <w:rFonts w:ascii="Times New Roman" w:hAnsi="Times New Roman" w:cs="Times New Roman"/>
          <w:sz w:val="24"/>
          <w:szCs w:val="24"/>
        </w:rPr>
        <w:lastRenderedPageBreak/>
        <w:t xml:space="preserve">Plan finansowy dochodów (zał.nr </w:t>
      </w:r>
      <w:r w:rsidR="00D14F40">
        <w:rPr>
          <w:rFonts w:ascii="Times New Roman" w:hAnsi="Times New Roman" w:cs="Times New Roman"/>
          <w:sz w:val="24"/>
          <w:szCs w:val="24"/>
        </w:rPr>
        <w:t>6</w:t>
      </w:r>
      <w:r w:rsidRPr="00F10880">
        <w:rPr>
          <w:rFonts w:ascii="Times New Roman" w:hAnsi="Times New Roman" w:cs="Times New Roman"/>
          <w:sz w:val="24"/>
          <w:szCs w:val="24"/>
        </w:rPr>
        <w:t xml:space="preserve">) i wydatków (zał.nr </w:t>
      </w:r>
      <w:r w:rsidR="00D14F40">
        <w:rPr>
          <w:rFonts w:ascii="Times New Roman" w:hAnsi="Times New Roman" w:cs="Times New Roman"/>
          <w:sz w:val="24"/>
          <w:szCs w:val="24"/>
        </w:rPr>
        <w:t>6</w:t>
      </w:r>
      <w:r w:rsidRPr="00F10880">
        <w:rPr>
          <w:rFonts w:ascii="Times New Roman" w:hAnsi="Times New Roman" w:cs="Times New Roman"/>
          <w:sz w:val="24"/>
          <w:szCs w:val="24"/>
        </w:rPr>
        <w:t xml:space="preserve">.1) na realizację zadań z zakresu administracji rządowej oraz innych zadań zleconych gminie odrębnymi ustawami oraz zadań z zakresu działania administracji rządowej realizowanych  na podstawie porozumień (zał.nr </w:t>
      </w:r>
      <w:r w:rsidR="00D14F40">
        <w:rPr>
          <w:rFonts w:ascii="Times New Roman" w:hAnsi="Times New Roman" w:cs="Times New Roman"/>
          <w:sz w:val="24"/>
          <w:szCs w:val="24"/>
        </w:rPr>
        <w:t>7</w:t>
      </w:r>
      <w:r w:rsidRPr="00F10880">
        <w:rPr>
          <w:rFonts w:ascii="Times New Roman" w:hAnsi="Times New Roman" w:cs="Times New Roman"/>
          <w:sz w:val="24"/>
          <w:szCs w:val="24"/>
        </w:rPr>
        <w:t>).</w:t>
      </w:r>
    </w:p>
    <w:p w:rsidR="005F4212" w:rsidRPr="00220DFA" w:rsidRDefault="00220DFA">
      <w:pPr>
        <w:rPr>
          <w:rFonts w:ascii="Times New Roman" w:hAnsi="Times New Roman" w:cs="Times New Roman"/>
          <w:sz w:val="24"/>
          <w:szCs w:val="24"/>
        </w:rPr>
      </w:pPr>
      <w:r w:rsidRPr="00220DFA">
        <w:rPr>
          <w:rFonts w:ascii="Times New Roman" w:hAnsi="Times New Roman" w:cs="Times New Roman"/>
          <w:sz w:val="24"/>
          <w:szCs w:val="24"/>
        </w:rPr>
        <w:t xml:space="preserve">§ </w:t>
      </w:r>
      <w:r w:rsidR="00715949">
        <w:rPr>
          <w:rFonts w:ascii="Times New Roman" w:hAnsi="Times New Roman" w:cs="Times New Roman"/>
          <w:sz w:val="24"/>
          <w:szCs w:val="24"/>
        </w:rPr>
        <w:t>8</w:t>
      </w:r>
      <w:r w:rsidRPr="00220DFA">
        <w:rPr>
          <w:rFonts w:ascii="Times New Roman" w:hAnsi="Times New Roman" w:cs="Times New Roman"/>
          <w:sz w:val="24"/>
          <w:szCs w:val="24"/>
        </w:rPr>
        <w:t>. Zarządzenie wchodzi w życie z dniem podjęcia z mocą</w:t>
      </w:r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obowiązującą od 1 stycznia 20</w:t>
      </w:r>
      <w:r w:rsidR="00280DF1">
        <w:rPr>
          <w:rFonts w:ascii="Times New Roman" w:hAnsi="Times New Roman" w:cs="Times New Roman"/>
          <w:sz w:val="24"/>
          <w:szCs w:val="24"/>
        </w:rPr>
        <w:t>2</w:t>
      </w:r>
      <w:r w:rsidR="0019532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280DF1">
        <w:rPr>
          <w:rFonts w:ascii="Times New Roman" w:hAnsi="Times New Roman" w:cs="Times New Roman"/>
          <w:sz w:val="24"/>
          <w:szCs w:val="24"/>
        </w:rPr>
        <w:t xml:space="preserve"> </w:t>
      </w:r>
      <w:r w:rsidRPr="00220DFA">
        <w:rPr>
          <w:rFonts w:ascii="Times New Roman" w:hAnsi="Times New Roman" w:cs="Times New Roman"/>
          <w:sz w:val="24"/>
          <w:szCs w:val="24"/>
        </w:rPr>
        <w:t>rok</w:t>
      </w:r>
    </w:p>
    <w:sectPr w:rsidR="005F4212" w:rsidRPr="0022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A79"/>
    <w:multiLevelType w:val="hybridMultilevel"/>
    <w:tmpl w:val="7F78B70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72E89"/>
    <w:multiLevelType w:val="hybridMultilevel"/>
    <w:tmpl w:val="44587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1F5D"/>
    <w:multiLevelType w:val="hybridMultilevel"/>
    <w:tmpl w:val="7B50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22"/>
    <w:rsid w:val="00061F8E"/>
    <w:rsid w:val="00195325"/>
    <w:rsid w:val="00220DFA"/>
    <w:rsid w:val="00280DF1"/>
    <w:rsid w:val="00411813"/>
    <w:rsid w:val="005F4212"/>
    <w:rsid w:val="00715949"/>
    <w:rsid w:val="007C1AAD"/>
    <w:rsid w:val="0080430C"/>
    <w:rsid w:val="00A1366D"/>
    <w:rsid w:val="00CF6E57"/>
    <w:rsid w:val="00D14F40"/>
    <w:rsid w:val="00DD3722"/>
    <w:rsid w:val="00EC5BC2"/>
    <w:rsid w:val="00F1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4BE2F-DE84-478C-BA73-73C4308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F8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F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36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11</cp:revision>
  <cp:lastPrinted>2020-01-07T13:30:00Z</cp:lastPrinted>
  <dcterms:created xsi:type="dcterms:W3CDTF">2020-01-07T09:24:00Z</dcterms:created>
  <dcterms:modified xsi:type="dcterms:W3CDTF">2021-01-07T11:38:00Z</dcterms:modified>
</cp:coreProperties>
</file>