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1D" w:rsidRDefault="001861EA">
      <w:pPr>
        <w:spacing w:after="333"/>
        <w:ind w:left="28" w:firstLine="0"/>
      </w:pPr>
      <w:bookmarkStart w:id="0" w:name="_GoBack"/>
      <w:bookmarkEnd w:id="0"/>
      <w:r>
        <w:rPr>
          <w:b/>
        </w:rPr>
        <w:t>Załącznik nr 2.1</w:t>
      </w:r>
    </w:p>
    <w:p w:rsidR="0066311D" w:rsidRDefault="001861EA">
      <w:pPr>
        <w:ind w:left="-5"/>
      </w:pPr>
      <w:r>
        <w:t>Zarządzenie Burmistrza Kamienia Pomorskiego Nr 137/2021 z dnia 30 września 2021 roku Przedszkole Publiczne Nr 1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66311D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66311D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6311D" w:rsidRDefault="001861EA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1 196 100,00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3 168,08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1 199 268,08</w:t>
            </w:r>
          </w:p>
        </w:tc>
      </w:tr>
      <w:tr w:rsidR="0066311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1 186 568,47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3 168,08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1 189 736,55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628 908,25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631 558,25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628 908,25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631 558,25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107 506,00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453,15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107 959,15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107 506,00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453,15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107 959,15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12 552,00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64,93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12 616,93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12 552,00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64,93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12 616,93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13 000,00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13 000,00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7 461,00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461,00</w:t>
            </w:r>
          </w:p>
        </w:tc>
      </w:tr>
      <w:tr w:rsidR="0066311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66311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7 461,00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461,00</w:t>
            </w:r>
          </w:p>
        </w:tc>
      </w:tr>
      <w:tr w:rsidR="0066311D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1 196 100,00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3 168,08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D" w:rsidRDefault="001861E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1 199 268,08</w:t>
            </w:r>
          </w:p>
        </w:tc>
      </w:tr>
    </w:tbl>
    <w:p w:rsidR="0066311D" w:rsidRDefault="001861EA">
      <w:pPr>
        <w:tabs>
          <w:tab w:val="right" w:pos="14615"/>
        </w:tabs>
        <w:ind w:left="-15" w:firstLine="0"/>
      </w:pPr>
      <w:r>
        <w:t>BeSTia</w:t>
      </w:r>
      <w:r>
        <w:tab/>
        <w:t>Strona 1 z 1</w:t>
      </w:r>
    </w:p>
    <w:sectPr w:rsidR="0066311D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D"/>
    <w:rsid w:val="001861EA"/>
    <w:rsid w:val="006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AB23-9C62-45EF-9642-CC19F936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8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2021-11-15T13:15:00Z</dcterms:created>
  <dcterms:modified xsi:type="dcterms:W3CDTF">2021-11-15T13:15:00Z</dcterms:modified>
</cp:coreProperties>
</file>