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6C" w:rsidRPr="00F5065F" w:rsidRDefault="00AC186C" w:rsidP="00F116FB">
      <w:pPr>
        <w:spacing w:after="0" w:line="276" w:lineRule="auto"/>
        <w:rPr>
          <w:rFonts w:ascii="Arial Narrow" w:eastAsia="Arial Unicode MS" w:hAnsi="Arial Narrow" w:cs="Nirmala UI"/>
          <w:b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b/>
          <w:sz w:val="24"/>
          <w:szCs w:val="24"/>
        </w:rPr>
      </w:pP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U M O W A  </w:t>
      </w:r>
      <w:r w:rsidR="00C601C4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NR </w:t>
      </w:r>
      <w:r w:rsidR="00BE1380">
        <w:rPr>
          <w:rFonts w:ascii="Arial Narrow" w:eastAsia="Arial Unicode MS" w:hAnsi="Arial Narrow" w:cs="Nirmala UI"/>
          <w:b/>
          <w:sz w:val="24"/>
          <w:szCs w:val="24"/>
        </w:rPr>
        <w:t>………………….</w:t>
      </w: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b/>
          <w:sz w:val="24"/>
          <w:szCs w:val="24"/>
        </w:rPr>
      </w:pP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 O PE</w:t>
      </w:r>
      <w:r w:rsidRPr="00F5065F">
        <w:rPr>
          <w:rFonts w:ascii="Arial Narrow" w:eastAsia="Arial Unicode MS" w:hAnsi="Arial Narrow" w:cs="Calibri"/>
          <w:b/>
          <w:sz w:val="24"/>
          <w:szCs w:val="24"/>
        </w:rPr>
        <w:t>Ł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>NIENIE FUNKCJI INSPEKTORA NADZORU INWESTORSKIEGO</w:t>
      </w:r>
    </w:p>
    <w:p w:rsidR="00732A46" w:rsidRPr="00F5065F" w:rsidRDefault="00732A46" w:rsidP="009E04C4">
      <w:pPr>
        <w:spacing w:after="0" w:line="276" w:lineRule="auto"/>
        <w:jc w:val="center"/>
        <w:rPr>
          <w:rFonts w:ascii="Arial Narrow" w:eastAsia="Arial Unicode MS" w:hAnsi="Arial Narrow" w:cs="Nirmala UI"/>
          <w:b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zawarta w dniu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……………..</w:t>
      </w:r>
      <w:r w:rsidR="001276AB">
        <w:rPr>
          <w:rFonts w:ascii="Arial Narrow" w:eastAsia="Arial Unicode MS" w:hAnsi="Arial Narrow" w:cs="Nirmala UI"/>
          <w:sz w:val="24"/>
          <w:szCs w:val="24"/>
        </w:rPr>
        <w:t>.</w:t>
      </w:r>
      <w:r w:rsidR="00A268B3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Pr="00F5065F">
        <w:rPr>
          <w:rFonts w:ascii="Arial Narrow" w:eastAsia="Arial Unicode MS" w:hAnsi="Arial Narrow" w:cs="Nirmala UI"/>
          <w:sz w:val="24"/>
          <w:szCs w:val="24"/>
        </w:rPr>
        <w:t>pomi</w:t>
      </w:r>
      <w:r w:rsidRPr="00F5065F">
        <w:rPr>
          <w:rFonts w:ascii="Arial Narrow" w:eastAsia="Arial Unicode MS" w:hAnsi="Arial Narrow" w:cs="Calibri"/>
          <w:sz w:val="24"/>
          <w:szCs w:val="24"/>
        </w:rPr>
        <w:t>ę</w:t>
      </w:r>
      <w:r w:rsidRPr="00F5065F">
        <w:rPr>
          <w:rFonts w:ascii="Arial Narrow" w:eastAsia="Arial Unicode MS" w:hAnsi="Arial Narrow" w:cs="Nirmala UI"/>
          <w:sz w:val="24"/>
          <w:szCs w:val="24"/>
        </w:rPr>
        <w:t>dzy Gmin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Kamie</w:t>
      </w:r>
      <w:r w:rsidRPr="00F5065F">
        <w:rPr>
          <w:rFonts w:ascii="Arial Narrow" w:eastAsia="Arial Unicode MS" w:hAnsi="Arial Narrow" w:cs="Calibri"/>
          <w:sz w:val="24"/>
          <w:szCs w:val="24"/>
        </w:rPr>
        <w:t>ń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Pomorski ul. Stary Rynek 1, 72-400 Kamie</w:t>
      </w:r>
      <w:r w:rsidRPr="00F5065F">
        <w:rPr>
          <w:rFonts w:ascii="Arial Narrow" w:eastAsia="Arial Unicode MS" w:hAnsi="Arial Narrow" w:cs="Calibri"/>
          <w:sz w:val="24"/>
          <w:szCs w:val="24"/>
        </w:rPr>
        <w:t>ń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Pomorski, NIP 986-015-70-13, Regon 811685585,  w imieniu której dzia</w:t>
      </w:r>
      <w:r w:rsidRPr="00F5065F">
        <w:rPr>
          <w:rFonts w:ascii="Arial Narrow" w:eastAsia="Arial Unicode MS" w:hAnsi="Arial Narrow" w:cs="Calibri"/>
          <w:sz w:val="24"/>
          <w:szCs w:val="24"/>
        </w:rPr>
        <w:t>ł</w:t>
      </w:r>
      <w:r w:rsidRPr="00F5065F">
        <w:rPr>
          <w:rFonts w:ascii="Arial Narrow" w:eastAsia="Arial Unicode MS" w:hAnsi="Arial Narrow" w:cs="Nirmala UI"/>
          <w:sz w:val="24"/>
          <w:szCs w:val="24"/>
        </w:rPr>
        <w:t>a:</w:t>
      </w: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Stanis</w:t>
      </w:r>
      <w:r w:rsidRPr="00F5065F">
        <w:rPr>
          <w:rFonts w:ascii="Arial Narrow" w:eastAsia="Arial Unicode MS" w:hAnsi="Arial Narrow" w:cs="Calibri"/>
          <w:sz w:val="24"/>
          <w:szCs w:val="24"/>
        </w:rPr>
        <w:t>ł</w:t>
      </w:r>
      <w:r w:rsidRPr="00F5065F">
        <w:rPr>
          <w:rFonts w:ascii="Arial Narrow" w:eastAsia="Arial Unicode MS" w:hAnsi="Arial Narrow" w:cs="Nirmala UI"/>
          <w:sz w:val="24"/>
          <w:szCs w:val="24"/>
        </w:rPr>
        <w:t>aw Kury</w:t>
      </w:r>
      <w:r w:rsidRPr="00F5065F">
        <w:rPr>
          <w:rFonts w:ascii="Arial Narrow" w:eastAsia="Arial Unicode MS" w:hAnsi="Arial Narrow" w:cs="Calibri"/>
          <w:sz w:val="24"/>
          <w:szCs w:val="24"/>
        </w:rPr>
        <w:t>łł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o – Burmistrza </w:t>
      </w:r>
      <w:r w:rsidR="00B4109A" w:rsidRPr="00F5065F">
        <w:rPr>
          <w:rFonts w:ascii="Arial Narrow" w:eastAsia="Arial Unicode MS" w:hAnsi="Arial Narrow" w:cs="Nirmala UI"/>
          <w:sz w:val="24"/>
          <w:szCs w:val="24"/>
        </w:rPr>
        <w:t>Kamienia Pomorskiego</w:t>
      </w: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przy kontrasygnacie Skarbnika Gminy – Agnieszki Sakowicz</w:t>
      </w: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zwan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dalej w tek</w:t>
      </w:r>
      <w:r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Pr="00F5065F">
        <w:rPr>
          <w:rFonts w:ascii="Arial Narrow" w:eastAsia="Arial Unicode MS" w:hAnsi="Arial Narrow" w:cs="Nirmala UI"/>
          <w:sz w:val="24"/>
          <w:szCs w:val="24"/>
        </w:rPr>
        <w:t>cie „Zleceniodawc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>"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ED2152" w:rsidRPr="00F5065F" w:rsidRDefault="001239CB" w:rsidP="00D0203B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a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………………..</w:t>
      </w:r>
      <w:r w:rsidR="007D0810" w:rsidRPr="007D0810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7D0810">
        <w:rPr>
          <w:rFonts w:ascii="Arial Narrow" w:eastAsia="Arial Unicode MS" w:hAnsi="Arial Narrow" w:cs="Nirmala UI"/>
          <w:sz w:val="24"/>
          <w:szCs w:val="24"/>
        </w:rPr>
        <w:t xml:space="preserve">z siedzibą przy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……………….</w:t>
      </w:r>
      <w:r w:rsidR="007D0810" w:rsidRPr="007D0810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NIP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………….</w:t>
      </w:r>
      <w:r w:rsidR="00D0203B" w:rsidRPr="00F5065F">
        <w:rPr>
          <w:rFonts w:ascii="Arial Narrow" w:eastAsia="Arial Unicode MS" w:hAnsi="Arial Narrow" w:cs="Nirmala UI"/>
          <w:sz w:val="24"/>
          <w:szCs w:val="24"/>
        </w:rPr>
        <w:t xml:space="preserve"> Regon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</w:t>
      </w:r>
      <w:r w:rsidR="007D0810">
        <w:rPr>
          <w:rFonts w:ascii="Arial Narrow" w:eastAsia="Arial Unicode MS" w:hAnsi="Arial Narrow" w:cs="Nirmala UI"/>
          <w:sz w:val="24"/>
          <w:szCs w:val="24"/>
        </w:rPr>
        <w:t xml:space="preserve">, reprezentowana przez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………………………………….</w:t>
      </w:r>
    </w:p>
    <w:p w:rsidR="00ED2152" w:rsidRPr="00F5065F" w:rsidRDefault="001239CB" w:rsidP="00D0203B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zwanym dalej w tek</w:t>
      </w:r>
      <w:r w:rsidRPr="00F5065F">
        <w:rPr>
          <w:rFonts w:ascii="Arial Narrow" w:eastAsia="Arial Unicode MS" w:hAnsi="Arial Narrow" w:cs="Calibri"/>
          <w:sz w:val="24"/>
          <w:szCs w:val="24"/>
        </w:rPr>
        <w:t>ś</w:t>
      </w:r>
      <w:r w:rsidRPr="00F5065F">
        <w:rPr>
          <w:rFonts w:ascii="Arial Narrow" w:eastAsia="Arial Unicode MS" w:hAnsi="Arial Narrow" w:cs="Nirmala UI"/>
          <w:sz w:val="24"/>
          <w:szCs w:val="24"/>
        </w:rPr>
        <w:t>cie „Zleceniobiorc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” 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F5065F" w:rsidRDefault="00544B2D" w:rsidP="00F5065F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1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F5065F" w:rsidRPr="00BD7F77" w:rsidRDefault="00544B2D" w:rsidP="00BD7F77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Zleceniodawca </w:t>
      </w:r>
      <w:r w:rsidR="00ED2152" w:rsidRPr="00F5065F">
        <w:rPr>
          <w:rFonts w:ascii="Arial Narrow" w:eastAsia="Arial Unicode MS" w:hAnsi="Arial Narrow" w:cs="Nirmala UI"/>
          <w:sz w:val="24"/>
          <w:szCs w:val="24"/>
        </w:rPr>
        <w:t xml:space="preserve">przyjmuje </w:t>
      </w:r>
      <w:r w:rsidR="003B287A" w:rsidRPr="003B287A">
        <w:rPr>
          <w:rFonts w:ascii="Arial Narrow" w:eastAsia="Arial Unicode MS" w:hAnsi="Arial Narrow" w:cs="Nirmala UI"/>
          <w:sz w:val="24"/>
          <w:szCs w:val="24"/>
        </w:rPr>
        <w:t xml:space="preserve">Pełnienie funkcji inspektora nadzoru inwestorskiego wraz z kontrolowaniem rozliczeń budowy nad zadaniem pn. </w:t>
      </w:r>
      <w:r w:rsidR="00BD7F77" w:rsidRPr="00BD7F77">
        <w:rPr>
          <w:rFonts w:ascii="Arial Narrow" w:eastAsia="Arial Unicode MS" w:hAnsi="Arial Narrow" w:cs="Nirmala UI"/>
          <w:sz w:val="24"/>
          <w:szCs w:val="24"/>
        </w:rPr>
        <w:t>Przebudowa ulicy Gryfitów i ulicy Piastowej w Kamieniu Pomorskim wraz z rozbudową i przebudową infrastruktury technicznej.</w:t>
      </w:r>
      <w:r w:rsidR="00BD7F77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BD7F77" w:rsidRPr="00BD7F77">
        <w:rPr>
          <w:rFonts w:ascii="Arial Narrow" w:eastAsia="Arial Unicode MS" w:hAnsi="Arial Narrow" w:cs="Nirmala UI"/>
          <w:b/>
          <w:sz w:val="24"/>
          <w:szCs w:val="24"/>
        </w:rPr>
        <w:t>Projekt współfinansowany w ramach Rządowego Funduszu Rozwoju Dróg (RFRD)</w:t>
      </w:r>
    </w:p>
    <w:p w:rsidR="003B287A" w:rsidRDefault="00ED2152" w:rsidP="003B287A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Przedmiot umowy obejmuje nadzór inwestorski procesu inwestycyjnego w</w:t>
      </w:r>
      <w:r w:rsidR="008B343D" w:rsidRPr="00F5065F">
        <w:rPr>
          <w:rFonts w:ascii="Arial Narrow" w:eastAsia="Arial Unicode MS" w:hAnsi="Arial Narrow" w:cs="Nirmala UI"/>
          <w:sz w:val="24"/>
          <w:szCs w:val="24"/>
        </w:rPr>
        <w:t xml:space="preserve"> specjalnościach </w:t>
      </w:r>
      <w:r w:rsidRPr="00F5065F">
        <w:rPr>
          <w:rFonts w:ascii="Arial Narrow" w:eastAsia="Arial Unicode MS" w:hAnsi="Arial Narrow" w:cs="Nirmala UI"/>
          <w:sz w:val="24"/>
          <w:szCs w:val="24"/>
        </w:rPr>
        <w:t>wynikaj</w:t>
      </w:r>
      <w:r w:rsidRPr="00F5065F">
        <w:rPr>
          <w:rFonts w:ascii="Arial Narrow" w:eastAsia="Arial Unicode MS" w:hAnsi="Arial Narrow" w:cs="Calibri"/>
          <w:sz w:val="24"/>
          <w:szCs w:val="24"/>
        </w:rPr>
        <w:t>ą</w:t>
      </w:r>
      <w:r w:rsidR="00521A64" w:rsidRPr="00F5065F">
        <w:rPr>
          <w:rFonts w:ascii="Arial Narrow" w:eastAsia="Arial Unicode MS" w:hAnsi="Arial Narrow" w:cs="Nirmala UI"/>
          <w:sz w:val="24"/>
          <w:szCs w:val="24"/>
        </w:rPr>
        <w:t>cych z opracowanych projektów budowlano-wykonawczych tj.</w:t>
      </w:r>
    </w:p>
    <w:p w:rsidR="003B287A" w:rsidRPr="003B287A" w:rsidRDefault="003B287A" w:rsidP="003B287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>Zakres opracowań projektowych;</w:t>
      </w:r>
    </w:p>
    <w:p w:rsidR="00333590" w:rsidRDefault="00333590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Projekt </w:t>
      </w:r>
      <w:r w:rsidR="003B287A">
        <w:rPr>
          <w:rFonts w:ascii="Arial Narrow" w:eastAsia="Arial Unicode MS" w:hAnsi="Arial Narrow" w:cs="Nirmala UI"/>
          <w:sz w:val="24"/>
          <w:szCs w:val="24"/>
        </w:rPr>
        <w:t>wykonawczy branży drogowej,</w:t>
      </w:r>
    </w:p>
    <w:p w:rsidR="003B287A" w:rsidRDefault="003B287A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>Projekt wykonawczy branży elektrycznej</w:t>
      </w:r>
    </w:p>
    <w:p w:rsidR="00BD7F77" w:rsidRDefault="003B287A" w:rsidP="00333590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 xml:space="preserve">Szczegółowe Specyfikacje Techniczne Wykonania i Odbioru Robót (STWiOR) </w:t>
      </w:r>
    </w:p>
    <w:p w:rsidR="003B287A" w:rsidRDefault="003B287A" w:rsidP="00BD7F77">
      <w:pPr>
        <w:pStyle w:val="Akapitzlist"/>
        <w:spacing w:after="0" w:line="276" w:lineRule="auto"/>
        <w:ind w:left="1571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>branża drogowa</w:t>
      </w:r>
    </w:p>
    <w:p w:rsidR="003B287A" w:rsidRPr="003B287A" w:rsidRDefault="003B287A" w:rsidP="003B287A">
      <w:pPr>
        <w:pStyle w:val="Akapitzlist"/>
        <w:numPr>
          <w:ilvl w:val="0"/>
          <w:numId w:val="27"/>
        </w:numPr>
        <w:rPr>
          <w:rFonts w:ascii="Arial Narrow" w:eastAsia="Arial Unicode MS" w:hAnsi="Arial Narrow" w:cs="Nirmala UI"/>
          <w:sz w:val="24"/>
          <w:szCs w:val="24"/>
        </w:rPr>
      </w:pPr>
      <w:r w:rsidRPr="003B287A">
        <w:rPr>
          <w:rFonts w:ascii="Arial Narrow" w:eastAsia="Arial Unicode MS" w:hAnsi="Arial Narrow" w:cs="Nirmala UI"/>
          <w:sz w:val="24"/>
          <w:szCs w:val="24"/>
        </w:rPr>
        <w:t xml:space="preserve">Szczegółowe Specyfikacje Techniczne Wykonania i Odbioru Robót (STWiOR) branża </w:t>
      </w:r>
      <w:r w:rsidR="00BD7F77">
        <w:rPr>
          <w:rFonts w:ascii="Arial Narrow" w:eastAsia="Arial Unicode MS" w:hAnsi="Arial Narrow" w:cs="Nirmala UI"/>
          <w:sz w:val="24"/>
          <w:szCs w:val="24"/>
        </w:rPr>
        <w:t>elektryczna</w:t>
      </w:r>
    </w:p>
    <w:p w:rsidR="003B287A" w:rsidRDefault="003B287A" w:rsidP="008E3798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>Projekt stałej organizacji ruchu</w:t>
      </w:r>
    </w:p>
    <w:p w:rsidR="003B287A" w:rsidRDefault="003B287A" w:rsidP="003B287A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 xml:space="preserve">                </w:t>
      </w:r>
      <w:r w:rsidR="00ED2152" w:rsidRPr="003B287A">
        <w:rPr>
          <w:rFonts w:ascii="Arial Narrow" w:eastAsia="Arial Unicode MS" w:hAnsi="Arial Narrow" w:cs="Nirmala UI"/>
          <w:sz w:val="24"/>
          <w:szCs w:val="24"/>
        </w:rPr>
        <w:t>oraz w</w:t>
      </w:r>
      <w:r w:rsidR="008B343D" w:rsidRPr="003B287A">
        <w:rPr>
          <w:rFonts w:ascii="Arial Narrow" w:eastAsia="Arial Unicode MS" w:hAnsi="Arial Narrow" w:cs="Nirmala UI"/>
          <w:sz w:val="24"/>
          <w:szCs w:val="24"/>
        </w:rPr>
        <w:t>szelkie</w:t>
      </w:r>
      <w:r w:rsidR="00ED2152" w:rsidRPr="003B287A">
        <w:rPr>
          <w:rFonts w:ascii="Arial Narrow" w:eastAsia="Arial Unicode MS" w:hAnsi="Arial Narrow" w:cs="Nirmala UI"/>
          <w:sz w:val="24"/>
          <w:szCs w:val="24"/>
        </w:rPr>
        <w:t xml:space="preserve"> czynno</w:t>
      </w:r>
      <w:r w:rsidR="00ED2152" w:rsidRPr="003B287A">
        <w:rPr>
          <w:rFonts w:ascii="Arial Narrow" w:eastAsia="Arial Unicode MS" w:hAnsi="Arial Narrow" w:cs="Calibri"/>
          <w:sz w:val="24"/>
          <w:szCs w:val="24"/>
        </w:rPr>
        <w:t>ś</w:t>
      </w:r>
      <w:r w:rsidR="00ED2152" w:rsidRPr="003B287A">
        <w:rPr>
          <w:rFonts w:ascii="Arial Narrow" w:eastAsia="Arial Unicode MS" w:hAnsi="Arial Narrow" w:cs="Nirmala UI"/>
          <w:sz w:val="24"/>
          <w:szCs w:val="24"/>
        </w:rPr>
        <w:t xml:space="preserve">ci </w:t>
      </w:r>
      <w:r w:rsidR="00732A46" w:rsidRPr="003B287A">
        <w:rPr>
          <w:rFonts w:ascii="Arial Narrow" w:eastAsia="Arial Unicode MS" w:hAnsi="Arial Narrow" w:cs="Nirmala UI"/>
          <w:sz w:val="24"/>
          <w:szCs w:val="24"/>
        </w:rPr>
        <w:t>wynikaj</w:t>
      </w:r>
      <w:r w:rsidR="00732A46" w:rsidRPr="003B287A">
        <w:rPr>
          <w:rFonts w:ascii="Arial Narrow" w:eastAsia="Arial Unicode MS" w:hAnsi="Arial Narrow" w:cs="Calibri"/>
          <w:sz w:val="24"/>
          <w:szCs w:val="24"/>
        </w:rPr>
        <w:t>ą</w:t>
      </w:r>
      <w:r w:rsidR="00732A46" w:rsidRPr="003B287A">
        <w:rPr>
          <w:rFonts w:ascii="Arial Narrow" w:eastAsia="Arial Unicode MS" w:hAnsi="Arial Narrow" w:cs="Nirmala UI"/>
          <w:sz w:val="24"/>
          <w:szCs w:val="24"/>
        </w:rPr>
        <w:t xml:space="preserve">ce z prawa budowlanego i umowy z </w:t>
      </w:r>
      <w:r w:rsidR="00E8677A" w:rsidRPr="003B287A">
        <w:rPr>
          <w:rFonts w:ascii="Arial Narrow" w:eastAsia="Arial Unicode MS" w:hAnsi="Arial Narrow" w:cs="Nirmala UI"/>
          <w:sz w:val="24"/>
          <w:szCs w:val="24"/>
        </w:rPr>
        <w:t>wykonawca</w:t>
      </w:r>
      <w:r w:rsidR="00333590" w:rsidRPr="003B287A">
        <w:rPr>
          <w:rFonts w:ascii="Arial Narrow" w:eastAsia="Arial Unicode MS" w:hAnsi="Arial Narrow" w:cs="Nirmala UI"/>
          <w:sz w:val="24"/>
          <w:szCs w:val="24"/>
        </w:rPr>
        <w:t>mi</w:t>
      </w:r>
      <w:r w:rsidR="00E8677A" w:rsidRPr="003B287A">
        <w:rPr>
          <w:rFonts w:ascii="Arial Narrow" w:eastAsia="Arial Unicode MS" w:hAnsi="Arial Narrow" w:cs="Nirmala UI"/>
          <w:sz w:val="24"/>
          <w:szCs w:val="24"/>
        </w:rPr>
        <w:t xml:space="preserve"> robót</w:t>
      </w:r>
    </w:p>
    <w:p w:rsidR="00ED2152" w:rsidRPr="003B287A" w:rsidRDefault="003B287A" w:rsidP="003B287A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 xml:space="preserve">                </w:t>
      </w:r>
      <w:r w:rsidR="00732A46" w:rsidRPr="003B287A">
        <w:rPr>
          <w:rFonts w:ascii="Arial Narrow" w:eastAsia="Arial Unicode MS" w:hAnsi="Arial Narrow" w:cs="Nirmala UI"/>
          <w:sz w:val="24"/>
          <w:szCs w:val="24"/>
        </w:rPr>
        <w:t>w szczególno</w:t>
      </w:r>
      <w:r w:rsidR="00732A46" w:rsidRPr="003B287A">
        <w:rPr>
          <w:rFonts w:ascii="Arial Narrow" w:eastAsia="Arial Unicode MS" w:hAnsi="Arial Narrow" w:cs="Calibri"/>
          <w:sz w:val="24"/>
          <w:szCs w:val="24"/>
        </w:rPr>
        <w:t>ś</w:t>
      </w:r>
      <w:r w:rsidR="00732A46" w:rsidRPr="003B287A">
        <w:rPr>
          <w:rFonts w:ascii="Arial Narrow" w:eastAsia="Arial Unicode MS" w:hAnsi="Arial Narrow" w:cs="Nirmala UI"/>
          <w:sz w:val="24"/>
          <w:szCs w:val="24"/>
        </w:rPr>
        <w:t>ci:</w:t>
      </w:r>
    </w:p>
    <w:p w:rsidR="003B287A" w:rsidRDefault="00732A46" w:rsidP="003B287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3B287A">
        <w:rPr>
          <w:rFonts w:ascii="Arial Narrow" w:eastAsia="Arial Unicode MS" w:hAnsi="Arial Narrow" w:cs="Nirmala UI"/>
          <w:sz w:val="24"/>
          <w:szCs w:val="24"/>
        </w:rPr>
        <w:t>reprezentowanie Zleceniodawcy na budowie przez sprawowanie kontroli zgodno</w:t>
      </w:r>
      <w:r w:rsidRPr="003B287A">
        <w:rPr>
          <w:rFonts w:ascii="Arial Narrow" w:eastAsia="Arial Unicode MS" w:hAnsi="Arial Narrow" w:cs="Calibri"/>
          <w:sz w:val="24"/>
          <w:szCs w:val="24"/>
        </w:rPr>
        <w:t>ś</w:t>
      </w:r>
      <w:r w:rsidR="000C04DE" w:rsidRPr="003B287A">
        <w:rPr>
          <w:rFonts w:ascii="Arial Narrow" w:eastAsia="Arial Unicode MS" w:hAnsi="Arial Narrow" w:cs="Nirmala UI"/>
          <w:sz w:val="24"/>
          <w:szCs w:val="24"/>
        </w:rPr>
        <w:t>ci realizacji z projektami</w:t>
      </w:r>
      <w:r w:rsidRPr="003B287A">
        <w:rPr>
          <w:rFonts w:ascii="Arial Narrow" w:eastAsia="Arial Unicode MS" w:hAnsi="Arial Narrow" w:cs="Nirmala UI"/>
          <w:sz w:val="24"/>
          <w:szCs w:val="24"/>
        </w:rPr>
        <w:t>, umow</w:t>
      </w:r>
      <w:r w:rsidR="000C04DE" w:rsidRPr="003B287A">
        <w:rPr>
          <w:rFonts w:ascii="Arial Narrow" w:eastAsia="Arial Unicode MS" w:hAnsi="Arial Narrow" w:cs="Calibri"/>
          <w:sz w:val="24"/>
          <w:szCs w:val="24"/>
        </w:rPr>
        <w:t>ami</w:t>
      </w:r>
      <w:r w:rsidRPr="003B287A">
        <w:rPr>
          <w:rFonts w:ascii="Arial Narrow" w:eastAsia="Arial Unicode MS" w:hAnsi="Arial Narrow" w:cs="Nirmala UI"/>
          <w:sz w:val="24"/>
          <w:szCs w:val="24"/>
        </w:rPr>
        <w:t>, przepisami prawa, obowi</w:t>
      </w:r>
      <w:r w:rsidRPr="003B287A">
        <w:rPr>
          <w:rFonts w:ascii="Arial Narrow" w:eastAsia="Arial Unicode MS" w:hAnsi="Arial Narrow" w:cs="Calibri"/>
          <w:sz w:val="24"/>
          <w:szCs w:val="24"/>
        </w:rPr>
        <w:t>ą</w:t>
      </w:r>
      <w:r w:rsidRPr="003B287A">
        <w:rPr>
          <w:rFonts w:ascii="Arial Narrow" w:eastAsia="Arial Unicode MS" w:hAnsi="Arial Narrow" w:cs="Nirmala UI"/>
          <w:sz w:val="24"/>
          <w:szCs w:val="24"/>
        </w:rPr>
        <w:t>zuj</w:t>
      </w:r>
      <w:r w:rsidRPr="003B287A">
        <w:rPr>
          <w:rFonts w:ascii="Arial Narrow" w:eastAsia="Arial Unicode MS" w:hAnsi="Arial Narrow" w:cs="Calibri"/>
          <w:sz w:val="24"/>
          <w:szCs w:val="24"/>
        </w:rPr>
        <w:t>ą</w:t>
      </w:r>
      <w:r w:rsidRPr="003B287A">
        <w:rPr>
          <w:rFonts w:ascii="Arial Narrow" w:eastAsia="Arial Unicode MS" w:hAnsi="Arial Narrow" w:cs="Nirmala UI"/>
          <w:sz w:val="24"/>
          <w:szCs w:val="24"/>
        </w:rPr>
        <w:t>cymi normami, wytycznymi bran</w:t>
      </w:r>
      <w:r w:rsidRPr="003B287A">
        <w:rPr>
          <w:rFonts w:ascii="Arial Narrow" w:eastAsia="Arial Unicode MS" w:hAnsi="Arial Narrow" w:cs="Calibri"/>
          <w:sz w:val="24"/>
          <w:szCs w:val="24"/>
        </w:rPr>
        <w:t>ż</w:t>
      </w:r>
      <w:r w:rsidRPr="003B287A">
        <w:rPr>
          <w:rFonts w:ascii="Arial Narrow" w:eastAsia="Arial Unicode MS" w:hAnsi="Arial Narrow" w:cs="Nirmala UI"/>
          <w:sz w:val="24"/>
          <w:szCs w:val="24"/>
        </w:rPr>
        <w:t>owymi oraz zasadami wiedzy technicznej,</w:t>
      </w:r>
    </w:p>
    <w:p w:rsidR="003B287A" w:rsidRDefault="00732A46" w:rsidP="003B287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3B287A">
        <w:rPr>
          <w:rFonts w:ascii="Arial Narrow" w:eastAsia="Arial Unicode MS" w:hAnsi="Arial Narrow" w:cs="Nirmala UI"/>
          <w:sz w:val="24"/>
          <w:szCs w:val="24"/>
        </w:rPr>
        <w:t>sprawdzanie jakości wykonywanych robót, wbudowanych wyrobów budowlanych a w szczególno</w:t>
      </w:r>
      <w:r w:rsidRPr="003B287A">
        <w:rPr>
          <w:rFonts w:ascii="Arial Narrow" w:eastAsia="Arial Unicode MS" w:hAnsi="Arial Narrow" w:cs="Calibri"/>
          <w:sz w:val="24"/>
          <w:szCs w:val="24"/>
        </w:rPr>
        <w:t>ś</w:t>
      </w:r>
      <w:r w:rsidRPr="003B287A">
        <w:rPr>
          <w:rFonts w:ascii="Arial Narrow" w:eastAsia="Arial Unicode MS" w:hAnsi="Arial Narrow" w:cs="Nirmala UI"/>
          <w:sz w:val="24"/>
          <w:szCs w:val="24"/>
        </w:rPr>
        <w:t>ci zapobieganie zastosowaniu wyrobów wadliwych i niedopuszczonych do obrotu i stosowania,</w:t>
      </w:r>
    </w:p>
    <w:p w:rsidR="003B287A" w:rsidRDefault="00732A46" w:rsidP="003B287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3B287A">
        <w:rPr>
          <w:rFonts w:ascii="Arial Narrow" w:eastAsia="Arial Unicode MS" w:hAnsi="Arial Narrow" w:cs="Nirmala UI"/>
          <w:sz w:val="24"/>
          <w:szCs w:val="24"/>
        </w:rPr>
        <w:t>sprawdzanie, o</w:t>
      </w:r>
      <w:r w:rsidR="009E04C4" w:rsidRPr="003B287A">
        <w:rPr>
          <w:rFonts w:ascii="Arial Narrow" w:eastAsia="Arial Unicode MS" w:hAnsi="Arial Narrow" w:cs="Nirmala UI"/>
          <w:sz w:val="24"/>
          <w:szCs w:val="24"/>
        </w:rPr>
        <w:t>dbiór (częściowy/k</w:t>
      </w:r>
      <w:r w:rsidRPr="003B287A">
        <w:rPr>
          <w:rFonts w:ascii="Arial Narrow" w:eastAsia="Arial Unicode MS" w:hAnsi="Arial Narrow" w:cs="Nirmala UI"/>
          <w:sz w:val="24"/>
          <w:szCs w:val="24"/>
        </w:rPr>
        <w:t>ońcowy) robót budowlanych ulegających zakryciu lub zanikających, uczestniczenie w próbach i odbiorach technicznych instal</w:t>
      </w:r>
      <w:r w:rsidR="009E04C4" w:rsidRPr="003B287A">
        <w:rPr>
          <w:rFonts w:ascii="Arial Narrow" w:eastAsia="Arial Unicode MS" w:hAnsi="Arial Narrow" w:cs="Nirmala UI"/>
          <w:sz w:val="24"/>
          <w:szCs w:val="24"/>
        </w:rPr>
        <w:t>acji, urządzeń technicznych,</w:t>
      </w:r>
    </w:p>
    <w:p w:rsidR="003B287A" w:rsidRDefault="003B287A" w:rsidP="003B287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3B287A">
        <w:rPr>
          <w:rFonts w:ascii="Arial Narrow" w:eastAsia="Arial Unicode MS" w:hAnsi="Arial Narrow" w:cs="Nirmala UI"/>
          <w:sz w:val="24"/>
          <w:szCs w:val="24"/>
        </w:rPr>
        <w:t xml:space="preserve">organizowanie i </w:t>
      </w:r>
      <w:r w:rsidR="008B343D" w:rsidRPr="003B287A">
        <w:rPr>
          <w:rFonts w:ascii="Arial Narrow" w:eastAsia="Arial Unicode MS" w:hAnsi="Arial Narrow" w:cs="Nirmala UI"/>
          <w:sz w:val="24"/>
          <w:szCs w:val="24"/>
        </w:rPr>
        <w:t>udział w naradach roboczych</w:t>
      </w:r>
      <w:r w:rsidR="002D34E9">
        <w:rPr>
          <w:rFonts w:ascii="Arial Narrow" w:eastAsia="Arial Unicode MS" w:hAnsi="Arial Narrow" w:cs="Nirmala UI"/>
          <w:sz w:val="24"/>
          <w:szCs w:val="24"/>
        </w:rPr>
        <w:t xml:space="preserve">, sporządzanie protokołów z odbytych narad  </w:t>
      </w:r>
      <w:r w:rsidR="008B343D" w:rsidRPr="003B287A">
        <w:rPr>
          <w:rFonts w:ascii="Arial Narrow" w:eastAsia="Arial Unicode MS" w:hAnsi="Arial Narrow" w:cs="Nirmala UI"/>
          <w:sz w:val="24"/>
          <w:szCs w:val="24"/>
        </w:rPr>
        <w:t xml:space="preserve"> w trakcie realizacji inwestycji, zwoływanych</w:t>
      </w:r>
      <w:r w:rsidRPr="003B287A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8B343D" w:rsidRPr="003B287A">
        <w:rPr>
          <w:rFonts w:ascii="Arial Narrow" w:eastAsia="Arial Unicode MS" w:hAnsi="Arial Narrow" w:cs="Nirmala UI"/>
          <w:sz w:val="24"/>
          <w:szCs w:val="24"/>
        </w:rPr>
        <w:t>również przez Zleceniodawcę w jego siedzibie lub na placu budowy,</w:t>
      </w:r>
    </w:p>
    <w:p w:rsidR="003B287A" w:rsidRDefault="009E04C4" w:rsidP="003B287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3B287A">
        <w:rPr>
          <w:rFonts w:ascii="Arial Narrow" w:eastAsia="Arial Unicode MS" w:hAnsi="Arial Narrow" w:cs="Nirmala UI"/>
          <w:sz w:val="24"/>
          <w:szCs w:val="24"/>
        </w:rPr>
        <w:lastRenderedPageBreak/>
        <w:t>potwierdzanie faktycznie wykonanych robót oraz usunięcie wad, a także kontrolowanie rozliczeń budowy i prawidłowości zafakturowania wykonanych robot,</w:t>
      </w:r>
    </w:p>
    <w:p w:rsidR="0000371D" w:rsidRPr="003B287A" w:rsidRDefault="009E04C4" w:rsidP="003B287A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3B287A">
        <w:rPr>
          <w:rFonts w:ascii="Arial Narrow" w:eastAsia="Arial Unicode MS" w:hAnsi="Arial Narrow" w:cs="Nirmala UI"/>
          <w:sz w:val="24"/>
          <w:szCs w:val="24"/>
        </w:rPr>
        <w:t xml:space="preserve">kontrola zgodności przebiegu robót z obowiązującym harmonogramem rzeczowo-finansowym </w:t>
      </w:r>
      <w:bookmarkStart w:id="0" w:name="_GoBack"/>
      <w:bookmarkEnd w:id="0"/>
    </w:p>
    <w:p w:rsidR="009E04C4" w:rsidRPr="00F5065F" w:rsidRDefault="009E04C4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ma prawo:</w:t>
      </w:r>
    </w:p>
    <w:p w:rsidR="009E04C4" w:rsidRPr="00F5065F" w:rsidRDefault="009E04C4" w:rsidP="009E04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wydawać kierownikowi budowy</w:t>
      </w:r>
      <w:r w:rsidR="001E1EF2" w:rsidRPr="00F5065F">
        <w:rPr>
          <w:rFonts w:ascii="Arial Narrow" w:eastAsia="Arial Unicode MS" w:hAnsi="Arial Narrow" w:cs="Nirmala UI"/>
          <w:sz w:val="24"/>
          <w:szCs w:val="24"/>
        </w:rPr>
        <w:t xml:space="preserve"> lub kierownikowi robót polecenia, potwierdzone wpisem do dziennika budowy, dotyczące: usunięcia nieprawidłowości lub zagrożeń, wykonania prób lub badań, także wymagających odkrycia robót lub elementów zakrytych oraz przedstawienia ekspertyz dotyczących prowadzonych robót budowlanych i dowodów dopuszczenia do stosowania w budownictwie wyrobów budowlanych oraz urządzeń technicznych,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</w:p>
    <w:p w:rsidR="00183BBE" w:rsidRPr="00F5065F" w:rsidRDefault="00183BBE" w:rsidP="0036206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żądać od kierownika budowy lub kierownika robót dokonania poprawek bądź ponownego wykonania wadliwie wykonanych robót, dokonania poprawek, a także wstrzymania dalszych robót budowlanych w przypadku, gdyby ich kontynuacja mogła wywołać zagrożenie </w:t>
      </w:r>
      <w:r w:rsidR="00362065" w:rsidRPr="00F5065F">
        <w:rPr>
          <w:rFonts w:ascii="Arial Narrow" w:eastAsia="Arial Unicode MS" w:hAnsi="Arial Narrow" w:cs="Nirmala UI"/>
          <w:sz w:val="24"/>
          <w:szCs w:val="24"/>
        </w:rPr>
        <w:t xml:space="preserve">bezpieczeństwa ludzi lub mienia bądź zagrożenia środowiska </w:t>
      </w:r>
      <w:r w:rsidRPr="00F5065F">
        <w:rPr>
          <w:rFonts w:ascii="Arial Narrow" w:eastAsia="Arial Unicode MS" w:hAnsi="Arial Narrow" w:cs="Nirmala UI"/>
          <w:sz w:val="24"/>
          <w:szCs w:val="24"/>
        </w:rPr>
        <w:t>bądź spowodować niedopuszczalną niezgodność z projek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>tem, która powodowałaby</w:t>
      </w:r>
      <w:r w:rsidR="00362065" w:rsidRPr="00F5065F">
        <w:rPr>
          <w:rFonts w:ascii="Arial Narrow" w:eastAsia="Arial Unicode MS" w:hAnsi="Arial Narrow" w:cs="Nirmala UI"/>
          <w:sz w:val="24"/>
          <w:szCs w:val="24"/>
        </w:rPr>
        <w:t xml:space="preserve"> konieczność dokonania zmiany 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 xml:space="preserve">w </w:t>
      </w:r>
      <w:r w:rsidR="003973D7" w:rsidRPr="00F5065F">
        <w:rPr>
          <w:rFonts w:ascii="Arial Narrow" w:eastAsia="Arial Unicode MS" w:hAnsi="Arial Narrow" w:cs="Nirmala UI"/>
          <w:sz w:val="24"/>
          <w:szCs w:val="24"/>
        </w:rPr>
        <w:t>pozwoleniu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 xml:space="preserve"> na budowę, </w:t>
      </w:r>
    </w:p>
    <w:p w:rsidR="00183BBE" w:rsidRPr="00F5065F" w:rsidRDefault="00183BBE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B</w:t>
      </w:r>
      <w:r w:rsidR="00DD5CA8" w:rsidRPr="00F5065F">
        <w:rPr>
          <w:rFonts w:ascii="Arial Narrow" w:eastAsia="Arial Unicode MS" w:hAnsi="Arial Narrow" w:cs="Nirmala UI"/>
          <w:sz w:val="24"/>
          <w:szCs w:val="24"/>
        </w:rPr>
        <w:t xml:space="preserve">ez pisemnej zgody Zleceniodawcy, Zleceniobiorca nie może wprowadzić żadnych zmian w zakresie realizacji umowy z 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 xml:space="preserve">wykonawcą </w:t>
      </w:r>
      <w:r w:rsidR="00DD5CA8" w:rsidRPr="00F5065F">
        <w:rPr>
          <w:rFonts w:ascii="Arial Narrow" w:eastAsia="Arial Unicode MS" w:hAnsi="Arial Narrow" w:cs="Nirmala UI"/>
          <w:sz w:val="24"/>
          <w:szCs w:val="24"/>
        </w:rPr>
        <w:t xml:space="preserve"> na wykonanie robót budowlanych.</w:t>
      </w:r>
    </w:p>
    <w:p w:rsidR="00DD5CA8" w:rsidRPr="00F5065F" w:rsidRDefault="00DD5CA8" w:rsidP="002D34E9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Zakres robót i wymagania jakościowe, określa: projekt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y budowlano-wykonawcze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, </w:t>
      </w:r>
      <w:r w:rsidR="003973D7" w:rsidRPr="00F5065F">
        <w:rPr>
          <w:rFonts w:ascii="Arial Narrow" w:eastAsia="Arial Unicode MS" w:hAnsi="Arial Narrow" w:cs="Nirmala UI"/>
          <w:sz w:val="24"/>
          <w:szCs w:val="24"/>
        </w:rPr>
        <w:t xml:space="preserve">STWiOR,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obowiązujące przepisy prawa, </w:t>
      </w:r>
      <w:r w:rsidR="00762A55">
        <w:rPr>
          <w:rFonts w:ascii="Arial Narrow" w:eastAsia="Arial Unicode MS" w:hAnsi="Arial Narrow" w:cs="Nirmala UI"/>
          <w:sz w:val="24"/>
          <w:szCs w:val="24"/>
        </w:rPr>
        <w:t>zawarta umowa z Wykonawcą robót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 xml:space="preserve"> w ramach realizacji projektu: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2D34E9" w:rsidRPr="002D34E9">
        <w:rPr>
          <w:rFonts w:ascii="Arial Narrow" w:eastAsia="Arial Unicode MS" w:hAnsi="Arial Narrow" w:cs="Nirmala UI"/>
          <w:sz w:val="24"/>
          <w:szCs w:val="24"/>
        </w:rPr>
        <w:t xml:space="preserve">Przebudowa ulicy Gryfitów i ulicy Piastowej w Kamieniu Pomorskim wraz z rozbudową i przebudową infrastruktury technicznej. </w:t>
      </w:r>
      <w:r w:rsidRPr="00F5065F">
        <w:rPr>
          <w:rFonts w:ascii="Arial Narrow" w:eastAsia="Arial Unicode MS" w:hAnsi="Arial Narrow" w:cs="Nirmala UI"/>
          <w:sz w:val="24"/>
          <w:szCs w:val="24"/>
        </w:rPr>
        <w:t>oraz harmonogram rzeczowo-finansowym ro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>bót.</w:t>
      </w:r>
    </w:p>
    <w:p w:rsidR="0090233D" w:rsidRPr="00F5065F" w:rsidRDefault="000E2C4F" w:rsidP="00F5065F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 dniu podpisania niniejszej umowy Zleceniodawca przekazuje </w:t>
      </w:r>
      <w:r w:rsidR="00F25872" w:rsidRPr="00F5065F">
        <w:rPr>
          <w:rFonts w:ascii="Arial Narrow" w:eastAsia="Arial Unicode MS" w:hAnsi="Arial Narrow" w:cs="Nirmala UI"/>
          <w:sz w:val="24"/>
          <w:szCs w:val="24"/>
        </w:rPr>
        <w:t>Zleceniobiorcy</w:t>
      </w:r>
      <w:r w:rsidR="0090233D" w:rsidRPr="00F5065F">
        <w:rPr>
          <w:rFonts w:ascii="Arial Narrow" w:eastAsia="Arial Unicode MS" w:hAnsi="Arial Narrow" w:cs="Nirmala UI"/>
          <w:sz w:val="24"/>
          <w:szCs w:val="24"/>
        </w:rPr>
        <w:t>:</w:t>
      </w:r>
    </w:p>
    <w:p w:rsidR="0090233D" w:rsidRPr="00F5065F" w:rsidRDefault="00F25872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>projekt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y budowlano-wykonawcze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 xml:space="preserve"> przedmiotu zamówienia w zakresie umożliwiającym prawidłowe wype</w:t>
      </w:r>
      <w:r w:rsidR="0090233D" w:rsidRPr="00F5065F">
        <w:rPr>
          <w:rFonts w:ascii="Arial Narrow" w:eastAsia="Arial Unicode MS" w:hAnsi="Arial Narrow" w:cs="Nirmala UI"/>
          <w:sz w:val="24"/>
          <w:szCs w:val="24"/>
        </w:rPr>
        <w:t>łnienie powierzonych obowiązków,</w:t>
      </w:r>
    </w:p>
    <w:p w:rsidR="0090233D" w:rsidRPr="00F5065F" w:rsidRDefault="00762A55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>STWiOR</w:t>
      </w:r>
    </w:p>
    <w:p w:rsidR="0090233D" w:rsidRPr="00F5065F" w:rsidRDefault="000C04DE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harmonogram rzeczowo-finansow</w:t>
      </w:r>
      <w:r w:rsidR="00762A55">
        <w:rPr>
          <w:rFonts w:ascii="Arial Narrow" w:eastAsia="Arial Unicode MS" w:hAnsi="Arial Narrow" w:cs="Nirmala UI"/>
          <w:sz w:val="24"/>
          <w:szCs w:val="24"/>
        </w:rPr>
        <w:t>y</w:t>
      </w:r>
    </w:p>
    <w:p w:rsidR="0090233D" w:rsidRPr="00F5065F" w:rsidRDefault="00762A55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>kopię</w:t>
      </w:r>
      <w:r w:rsidR="002D34E9">
        <w:rPr>
          <w:rFonts w:ascii="Arial Narrow" w:eastAsia="Arial Unicode MS" w:hAnsi="Arial Narrow" w:cs="Nirmala UI"/>
          <w:sz w:val="24"/>
          <w:szCs w:val="24"/>
        </w:rPr>
        <w:t xml:space="preserve"> umowy z Wykonawcą</w:t>
      </w:r>
      <w:r>
        <w:rPr>
          <w:rFonts w:ascii="Arial Narrow" w:eastAsia="Arial Unicode MS" w:hAnsi="Arial Narrow" w:cs="Nirmala UI"/>
          <w:sz w:val="24"/>
          <w:szCs w:val="24"/>
        </w:rPr>
        <w:t xml:space="preserve"> robót</w:t>
      </w:r>
    </w:p>
    <w:p w:rsidR="000C04DE" w:rsidRPr="00F5065F" w:rsidRDefault="000C04DE" w:rsidP="0090233D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kopię </w:t>
      </w:r>
      <w:r w:rsidR="00762A55">
        <w:rPr>
          <w:rFonts w:ascii="Arial Narrow" w:eastAsia="Arial Unicode MS" w:hAnsi="Arial Narrow" w:cs="Nirmala UI"/>
          <w:sz w:val="24"/>
          <w:szCs w:val="24"/>
        </w:rPr>
        <w:t>zgłoszenia robót,</w:t>
      </w:r>
    </w:p>
    <w:p w:rsidR="00AC186C" w:rsidRPr="00F5065F" w:rsidRDefault="0090233D" w:rsidP="0090233D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         </w:t>
      </w:r>
      <w:r w:rsidR="000E2C4F" w:rsidRPr="00F5065F">
        <w:rPr>
          <w:rFonts w:ascii="Arial Narrow" w:eastAsia="Arial Unicode MS" w:hAnsi="Arial Narrow" w:cs="Nirmala UI"/>
          <w:sz w:val="24"/>
          <w:szCs w:val="24"/>
        </w:rPr>
        <w:t xml:space="preserve"> a Zleceniobiorca potwierdza ich przyjęcie.</w:t>
      </w:r>
    </w:p>
    <w:p w:rsidR="00BC4300" w:rsidRPr="00F5065F" w:rsidRDefault="00BC4300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2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DC705B" w:rsidRPr="00F5065F" w:rsidRDefault="00DC705B" w:rsidP="007119A8">
      <w:pPr>
        <w:pStyle w:val="Akapitzlist"/>
        <w:numPr>
          <w:ilvl w:val="0"/>
          <w:numId w:val="6"/>
        </w:numPr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oświadcza, iż dysponuje zespołem posiadającym odpowiednie kwalifik</w:t>
      </w:r>
      <w:r w:rsidR="007C2113" w:rsidRPr="00F5065F">
        <w:rPr>
          <w:rFonts w:ascii="Arial Narrow" w:eastAsia="Arial Unicode MS" w:hAnsi="Arial Narrow" w:cs="Nirmala UI"/>
          <w:sz w:val="24"/>
          <w:szCs w:val="24"/>
        </w:rPr>
        <w:t>acje oraz uprawnienia budowlane, w tym posiadające kwalifikacje, o których mowa w art. 37c ustawy o ochronie zabytków i opiece nad zabytkami</w:t>
      </w:r>
    </w:p>
    <w:p w:rsidR="003E1D0D" w:rsidRPr="00F5065F" w:rsidRDefault="004B7FE6" w:rsidP="007119A8">
      <w:pPr>
        <w:pStyle w:val="Akapitzlist"/>
        <w:numPr>
          <w:ilvl w:val="0"/>
          <w:numId w:val="6"/>
        </w:numPr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oświadcza, iż zlecone obowiązki będzie wykonywał z należytą starannością, zgodnie z obowiązującymi przepisami, standardami, zasadami sztuki etyką zawodową oraz postanowieniami umowy.</w:t>
      </w:r>
    </w:p>
    <w:p w:rsidR="004B7FE6" w:rsidRPr="00F5065F" w:rsidRDefault="004B7FE6" w:rsidP="001E076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Wszelkie czynności związane z wykonywaniem umowy Wykonawca wykonywać będzie przez powierzenie wykonania nadzoru wyznaczonym osobom tj.</w:t>
      </w:r>
    </w:p>
    <w:p w:rsidR="008E3798" w:rsidRPr="00F5065F" w:rsidRDefault="004B7FE6" w:rsidP="000C04D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Nadzór nad robotami </w:t>
      </w:r>
      <w:r w:rsidR="00762A55">
        <w:rPr>
          <w:rFonts w:ascii="Arial Narrow" w:eastAsia="Arial Unicode MS" w:hAnsi="Arial Narrow" w:cs="Nirmala UI"/>
          <w:sz w:val="24"/>
          <w:szCs w:val="24"/>
        </w:rPr>
        <w:t>drogowymi</w:t>
      </w:r>
      <w:r w:rsidRPr="00F5065F">
        <w:rPr>
          <w:rFonts w:ascii="Arial Narrow" w:eastAsia="Arial Unicode MS" w:hAnsi="Arial Narrow" w:cs="Nirmala UI"/>
          <w:sz w:val="24"/>
          <w:szCs w:val="24"/>
        </w:rPr>
        <w:t>:</w:t>
      </w:r>
      <w:r w:rsidR="00FB79B7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………………………</w:t>
      </w:r>
    </w:p>
    <w:p w:rsidR="004B7FE6" w:rsidRPr="00F5065F" w:rsidRDefault="004B7FE6" w:rsidP="0000371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Nadzór nad robotami elektrycznymi: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……………………………..</w:t>
      </w:r>
    </w:p>
    <w:p w:rsidR="00762A55" w:rsidRDefault="004B7FE6" w:rsidP="00762A5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Nadzór nad robotami kanalizacyjnymi: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………………………………</w:t>
      </w:r>
    </w:p>
    <w:p w:rsidR="00762A55" w:rsidRDefault="00762A55" w:rsidP="001E30B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>
        <w:rPr>
          <w:rFonts w:ascii="Arial Narrow" w:eastAsia="Arial Unicode MS" w:hAnsi="Arial Narrow" w:cs="Nirmala UI"/>
          <w:sz w:val="24"/>
          <w:szCs w:val="24"/>
        </w:rPr>
        <w:t xml:space="preserve">Zleceniobiorca wyznacza Inspektora koordynatora w osobie </w:t>
      </w:r>
      <w:r w:rsidR="00BD7F77">
        <w:rPr>
          <w:rFonts w:ascii="Arial Narrow" w:eastAsia="Arial Unicode MS" w:hAnsi="Arial Narrow" w:cs="Nirmala UI"/>
          <w:sz w:val="24"/>
          <w:szCs w:val="24"/>
        </w:rPr>
        <w:t>……………………………….</w:t>
      </w:r>
    </w:p>
    <w:p w:rsidR="00BD7F77" w:rsidRDefault="00BD7F77" w:rsidP="00BD7F77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BD7F77" w:rsidRPr="00BD7F77" w:rsidRDefault="00BD7F77" w:rsidP="00BD7F77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62A55" w:rsidRPr="00762A55" w:rsidRDefault="00762A55" w:rsidP="00762A55">
      <w:pPr>
        <w:pStyle w:val="Akapitzlist"/>
        <w:spacing w:after="0" w:line="276" w:lineRule="auto"/>
        <w:ind w:left="1080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3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4B71AB" w:rsidRPr="00F5065F" w:rsidRDefault="00AC186C" w:rsidP="008E3798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1. </w:t>
      </w:r>
      <w:r w:rsidR="004B7FE6" w:rsidRPr="00F5065F">
        <w:rPr>
          <w:rFonts w:ascii="Arial Narrow" w:eastAsia="Arial Unicode MS" w:hAnsi="Arial Narrow" w:cs="Nirmala UI"/>
          <w:sz w:val="24"/>
          <w:szCs w:val="24"/>
        </w:rPr>
        <w:t>Ustala się termin wykonania przedmiotu umowy:</w:t>
      </w:r>
    </w:p>
    <w:p w:rsidR="004B7FE6" w:rsidRPr="00F5065F" w:rsidRDefault="00C73EC0" w:rsidP="004B7FE6">
      <w:pPr>
        <w:spacing w:after="0" w:line="276" w:lineRule="auto"/>
        <w:ind w:left="720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1) </w:t>
      </w:r>
      <w:r w:rsidR="00BD7F77">
        <w:rPr>
          <w:rFonts w:ascii="Arial Narrow" w:eastAsia="Arial Unicode MS" w:hAnsi="Arial Narrow" w:cs="Nirmala UI"/>
          <w:sz w:val="24"/>
          <w:szCs w:val="24"/>
        </w:rPr>
        <w:t>rozpoczęcie: w dniu podpisania umowy</w:t>
      </w:r>
    </w:p>
    <w:p w:rsidR="004B7FE6" w:rsidRPr="00F5065F" w:rsidRDefault="00C73EC0" w:rsidP="004B7FE6">
      <w:pPr>
        <w:spacing w:after="0" w:line="276" w:lineRule="auto"/>
        <w:ind w:left="720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2) </w:t>
      </w:r>
      <w:r w:rsidR="004B7FE6" w:rsidRPr="00F5065F">
        <w:rPr>
          <w:rFonts w:ascii="Arial Narrow" w:eastAsia="Arial Unicode MS" w:hAnsi="Arial Narrow" w:cs="Nirmala UI"/>
          <w:sz w:val="24"/>
          <w:szCs w:val="24"/>
        </w:rPr>
        <w:t>zakończenie</w:t>
      </w:r>
      <w:r w:rsidR="00BD7F77">
        <w:rPr>
          <w:rFonts w:ascii="Arial Narrow" w:eastAsia="Arial Unicode MS" w:hAnsi="Arial Narrow" w:cs="Nirmala UI"/>
          <w:sz w:val="24"/>
          <w:szCs w:val="24"/>
        </w:rPr>
        <w:t xml:space="preserve"> 12 miesięcy od dnia podpisania umowy z wykonawcą robót</w:t>
      </w:r>
    </w:p>
    <w:p w:rsidR="007119A8" w:rsidRPr="00F5065F" w:rsidRDefault="007119A8" w:rsidP="007119A8">
      <w:pPr>
        <w:pStyle w:val="Akapitzlist"/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4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301039" w:rsidRPr="00F5065F" w:rsidRDefault="00EE54BF" w:rsidP="00C73EC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Strony ust</w:t>
      </w:r>
      <w:r w:rsidR="00D454B6" w:rsidRPr="00F5065F">
        <w:rPr>
          <w:rFonts w:ascii="Arial Narrow" w:eastAsia="Arial Unicode MS" w:hAnsi="Arial Narrow" w:cs="Nirmala UI"/>
          <w:sz w:val="24"/>
          <w:szCs w:val="24"/>
        </w:rPr>
        <w:t>alają, że obowiązującą ich formą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wynagrodzenia będzie  wynagrodzenie ryczałtowe.</w:t>
      </w:r>
    </w:p>
    <w:p w:rsidR="00EE54BF" w:rsidRPr="00F5065F" w:rsidRDefault="00EE54BF" w:rsidP="0005516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Ustalone w tej formie wynagrodzenie Zleceniobiorcy, wyraża się kwota w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wysokości </w:t>
      </w:r>
      <w:r w:rsidR="00BD7F77">
        <w:rPr>
          <w:rFonts w:ascii="Arial Narrow" w:eastAsia="Arial Unicode MS" w:hAnsi="Arial Narrow" w:cs="Nirmala UI"/>
          <w:b/>
          <w:sz w:val="24"/>
          <w:szCs w:val="24"/>
        </w:rPr>
        <w:t>………..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zł. </w:t>
      </w:r>
      <w:r w:rsidR="00C73EC0" w:rsidRPr="00F5065F">
        <w:rPr>
          <w:rFonts w:ascii="Arial Narrow" w:eastAsia="Arial Unicode MS" w:hAnsi="Arial Narrow" w:cs="Nirmala UI"/>
          <w:b/>
          <w:sz w:val="24"/>
          <w:szCs w:val="24"/>
        </w:rPr>
        <w:t>netto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(słownie: </w:t>
      </w:r>
      <w:r w:rsidR="00BD7F77">
        <w:rPr>
          <w:rFonts w:ascii="Arial Narrow" w:eastAsia="Arial Unicode MS" w:hAnsi="Arial Narrow" w:cs="Nirmala UI"/>
          <w:b/>
          <w:sz w:val="24"/>
          <w:szCs w:val="24"/>
        </w:rPr>
        <w:t>………….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00/100) </w:t>
      </w:r>
      <w:r w:rsidR="00C73EC0" w:rsidRPr="00F5065F">
        <w:rPr>
          <w:rFonts w:ascii="Arial Narrow" w:eastAsia="Arial Unicode MS" w:hAnsi="Arial Narrow" w:cs="Nirmala UI"/>
          <w:b/>
          <w:sz w:val="24"/>
          <w:szCs w:val="24"/>
        </w:rPr>
        <w:t>+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obowiązujący podatek VAT </w:t>
      </w:r>
      <w:r w:rsidR="0005516B">
        <w:rPr>
          <w:rFonts w:ascii="Arial Narrow" w:eastAsia="Arial Unicode MS" w:hAnsi="Arial Narrow" w:cs="Nirmala UI"/>
          <w:b/>
          <w:sz w:val="24"/>
          <w:szCs w:val="24"/>
        </w:rPr>
        <w:t xml:space="preserve">23% 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tj. brutto </w:t>
      </w:r>
      <w:r w:rsidR="00BD7F77">
        <w:rPr>
          <w:rFonts w:ascii="Arial Narrow" w:eastAsia="Arial Unicode MS" w:hAnsi="Arial Narrow" w:cs="Nirmala UI"/>
          <w:b/>
          <w:sz w:val="24"/>
          <w:szCs w:val="24"/>
        </w:rPr>
        <w:t>…………..</w:t>
      </w:r>
      <w:r w:rsidR="0000371D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zł.</w:t>
      </w:r>
      <w:r w:rsidR="0005516B">
        <w:rPr>
          <w:rFonts w:ascii="Arial Narrow" w:eastAsia="Arial Unicode MS" w:hAnsi="Arial Narrow" w:cs="Nirmala UI"/>
          <w:b/>
          <w:sz w:val="24"/>
          <w:szCs w:val="24"/>
        </w:rPr>
        <w:t xml:space="preserve"> (słownie: </w:t>
      </w:r>
      <w:r w:rsidR="00BD7F77">
        <w:rPr>
          <w:rFonts w:ascii="Arial Narrow" w:eastAsia="Arial Unicode MS" w:hAnsi="Arial Narrow" w:cs="Nirmala UI"/>
          <w:b/>
          <w:sz w:val="24"/>
          <w:szCs w:val="24"/>
        </w:rPr>
        <w:t>…………..</w:t>
      </w:r>
      <w:r w:rsidR="0005516B">
        <w:rPr>
          <w:rFonts w:ascii="Arial Narrow" w:eastAsia="Arial Unicode MS" w:hAnsi="Arial Narrow" w:cs="Nirmala UI"/>
          <w:b/>
          <w:sz w:val="24"/>
          <w:szCs w:val="24"/>
        </w:rPr>
        <w:t>,00/100).</w:t>
      </w:r>
    </w:p>
    <w:p w:rsidR="00EE54BF" w:rsidRPr="00F5065F" w:rsidRDefault="006651C4" w:rsidP="0002228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Wynagrodzenie </w:t>
      </w:r>
      <w:r w:rsidR="00BD7F77">
        <w:rPr>
          <w:rFonts w:ascii="Arial Narrow" w:eastAsia="Arial Unicode MS" w:hAnsi="Arial Narrow" w:cs="Nirmala UI"/>
          <w:sz w:val="24"/>
          <w:szCs w:val="24"/>
        </w:rPr>
        <w:t xml:space="preserve">brutto </w:t>
      </w:r>
      <w:r w:rsidRPr="00F5065F">
        <w:rPr>
          <w:rFonts w:ascii="Arial Narrow" w:eastAsia="Arial Unicode MS" w:hAnsi="Arial Narrow" w:cs="Nirmala UI"/>
          <w:sz w:val="24"/>
          <w:szCs w:val="24"/>
        </w:rPr>
        <w:t>Zlece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niobiorcy o którym mowa w § 4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. u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st. 2, będzie płatne w 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 xml:space="preserve">równych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miesięcznych ratach, których wysokość będzie określona w fakturze, wystawionej przez Zleceniobiorcę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 xml:space="preserve">w ostatnim dniu 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 xml:space="preserve">każdego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miesiąca. Suma miesięcznych rat, wypłaconych Zleceniobiorcy, nie może przek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 xml:space="preserve">roczyć kwoty </w:t>
      </w:r>
      <w:r w:rsidR="00BD7F77">
        <w:rPr>
          <w:rFonts w:ascii="Arial Narrow" w:eastAsia="Arial Unicode MS" w:hAnsi="Arial Narrow" w:cs="Nirmala UI"/>
          <w:sz w:val="24"/>
          <w:szCs w:val="24"/>
        </w:rPr>
        <w:t xml:space="preserve">brutto 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o której mowa w § 4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. ust.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 xml:space="preserve">2. Faktura będzie płatna w terminie 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 xml:space="preserve">30 </w:t>
      </w:r>
      <w:r w:rsidR="00513DBB" w:rsidRPr="00F5065F">
        <w:rPr>
          <w:rFonts w:ascii="Arial Narrow" w:eastAsia="Arial Unicode MS" w:hAnsi="Arial Narrow" w:cs="Nirmala UI"/>
          <w:sz w:val="24"/>
          <w:szCs w:val="24"/>
        </w:rPr>
        <w:t>dni od daty dostarczenia faktury</w:t>
      </w:r>
      <w:r w:rsidR="00022287" w:rsidRPr="00F5065F">
        <w:rPr>
          <w:rFonts w:ascii="Arial Narrow" w:eastAsia="Arial Unicode MS" w:hAnsi="Arial Narrow" w:cs="Nirmala UI"/>
          <w:sz w:val="24"/>
          <w:szCs w:val="24"/>
        </w:rPr>
        <w:t xml:space="preserve"> do Zleceniodawcy, 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C73EC0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5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022287" w:rsidRPr="00F5065F" w:rsidRDefault="00BE19E5" w:rsidP="00E752D3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</w:t>
      </w:r>
      <w:r w:rsidR="00DE7610" w:rsidRPr="00F5065F">
        <w:rPr>
          <w:rFonts w:ascii="Arial Narrow" w:eastAsia="Arial Unicode MS" w:hAnsi="Arial Narrow" w:cs="Nirmala UI"/>
          <w:sz w:val="24"/>
          <w:szCs w:val="24"/>
        </w:rPr>
        <w:t>, w ramach wynagrodzenia</w:t>
      </w:r>
      <w:r w:rsidR="00BD7F77">
        <w:rPr>
          <w:rFonts w:ascii="Arial Narrow" w:eastAsia="Arial Unicode MS" w:hAnsi="Arial Narrow" w:cs="Nirmala UI"/>
          <w:sz w:val="24"/>
          <w:szCs w:val="24"/>
        </w:rPr>
        <w:t xml:space="preserve"> brutto</w:t>
      </w:r>
      <w:r w:rsidR="00DE7610" w:rsidRPr="00F5065F">
        <w:rPr>
          <w:rFonts w:ascii="Arial Narrow" w:eastAsia="Arial Unicode MS" w:hAnsi="Arial Narrow" w:cs="Nirmala UI"/>
          <w:sz w:val="24"/>
          <w:szCs w:val="24"/>
        </w:rPr>
        <w:t>, o którym mowa w § 4 ust. 2,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przyjmuje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 xml:space="preserve"> na siebie 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dodatkowo</w:t>
      </w:r>
      <w:r w:rsidR="00E8677A" w:rsidRPr="00F5065F">
        <w:rPr>
          <w:rFonts w:ascii="Arial Narrow" w:eastAsia="Arial Unicode MS" w:hAnsi="Arial Narrow" w:cs="Nirmala UI"/>
          <w:sz w:val="24"/>
          <w:szCs w:val="24"/>
        </w:rPr>
        <w:t xml:space="preserve"> następ</w:t>
      </w:r>
      <w:r w:rsidRPr="00F5065F">
        <w:rPr>
          <w:rFonts w:ascii="Arial Narrow" w:eastAsia="Arial Unicode MS" w:hAnsi="Arial Narrow" w:cs="Nirmala UI"/>
          <w:sz w:val="24"/>
          <w:szCs w:val="24"/>
        </w:rPr>
        <w:t>ujące obowiązki: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zapoznania się z dokumentacją 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 xml:space="preserve">projektowo-wykonawczą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powierzonego zadania inwestycyjnego, 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udział w weryfikacji harmonogramu rzeczowo-finansowego, zadania i jego ewentualnych aktualizacji,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zapoznanie się z terenem inwestycji, jego uzbrojeniem i istniejącymi urządzeniami,</w:t>
      </w:r>
    </w:p>
    <w:p w:rsidR="00BE19E5" w:rsidRPr="00F5065F" w:rsidRDefault="00BE19E5" w:rsidP="00E752D3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sprawowanie kontroli w zakresie niezbędnym do zabezpieczenia interesów Zleceniodawcy, w tym:</w:t>
      </w:r>
    </w:p>
    <w:p w:rsidR="00BE19E5" w:rsidRPr="00F5065F" w:rsidRDefault="00BE19E5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reprezentowania Zleceniodawcy na budowie przez sprawowanie kontroli zgodności jej realizacji z projektem budowlanym, projektem wykonawczym, specyfikacją wykonania i odbioru robót budowlanych, przepisami oraz zasadami wiedzy technicznej oraz zapisami umowy z </w:t>
      </w:r>
      <w:r w:rsidR="00762A55">
        <w:rPr>
          <w:rFonts w:ascii="Arial Narrow" w:eastAsia="Arial Unicode MS" w:hAnsi="Arial Narrow" w:cs="Nirmala UI"/>
          <w:sz w:val="24"/>
          <w:szCs w:val="24"/>
        </w:rPr>
        <w:t>Wykonawcą robót,</w:t>
      </w:r>
    </w:p>
    <w:p w:rsidR="00E752D3" w:rsidRPr="00F5065F" w:rsidRDefault="00BE19E5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ie jakości wykonywanych robót, zastosowanych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wyrobów budowlanych i stosowanych materiałów (do obowiązków inspektora będzie należało egzekwowanie i odbiór od wykonawcy robót atestów i/lub certyfikatów wyrobów budowlanych przed ich wbudowaniem oraz ich szczegółowa weryfikacja)</w:t>
      </w:r>
      <w:r w:rsidR="00E752D3" w:rsidRPr="00F5065F">
        <w:rPr>
          <w:rFonts w:ascii="Arial Narrow" w:eastAsia="Arial Unicode MS" w:hAnsi="Arial Narrow" w:cs="Nirmala UI"/>
          <w:sz w:val="24"/>
          <w:szCs w:val="24"/>
        </w:rPr>
        <w:t>, a w szczególności zapobieganie zastosowaniu wyrobów budowlanych wadliwych i niedopuszczonych do stosowania w budownictwie,</w:t>
      </w:r>
    </w:p>
    <w:p w:rsidR="00BE19E5" w:rsidRPr="00F5065F" w:rsidRDefault="00E752D3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sprawdzanie i odbiór robót budowlanych ulegających zakryciu lub zanikających, uczestniczenie w próbach i odbiorach technicznych instalacji, urządzeń technicznych oraz przygotowanie i udział w czynnościach odbiorowych z przekazaniem ich do użytkowania,</w:t>
      </w:r>
    </w:p>
    <w:p w:rsidR="00E752D3" w:rsidRPr="00F5065F" w:rsidRDefault="00EC0AA7" w:rsidP="00D73CC1">
      <w:pPr>
        <w:pStyle w:val="Akapitzlist"/>
        <w:numPr>
          <w:ilvl w:val="0"/>
          <w:numId w:val="14"/>
        </w:numPr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kontroli</w:t>
      </w:r>
      <w:r w:rsidR="00E752D3" w:rsidRPr="00F5065F">
        <w:rPr>
          <w:rFonts w:ascii="Arial Narrow" w:eastAsia="Arial Unicode MS" w:hAnsi="Arial Narrow" w:cs="Nirmala UI"/>
          <w:sz w:val="24"/>
          <w:szCs w:val="24"/>
        </w:rPr>
        <w:t xml:space="preserve"> ilości i wartości wykonywanych robót z obowiązującym ha</w:t>
      </w:r>
      <w:r w:rsidR="00461846" w:rsidRPr="00F5065F">
        <w:rPr>
          <w:rFonts w:ascii="Arial Narrow" w:eastAsia="Arial Unicode MS" w:hAnsi="Arial Narrow" w:cs="Nirmala UI"/>
          <w:sz w:val="24"/>
          <w:szCs w:val="24"/>
        </w:rPr>
        <w:t>rmonogramem rzeczowo-finansowym,</w:t>
      </w:r>
    </w:p>
    <w:p w:rsidR="00E752D3" w:rsidRPr="00F5065F" w:rsidRDefault="00E752D3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lastRenderedPageBreak/>
        <w:t>kontrola prawidłowości prowadzenia dziennika budowy i dokonywania w nim wpisów stwierdzających wszystkie okoliczności mające znaczenie dla oceny właściwego wykonania robót (ilości, jakości, wartości robót w czasie każdorazowego pobytu na budowie inspektor nadzoru ma obowiązek bieżącego przeglądu dziennika budowy oraz potwierdzenia bytności poprzez dokonanie stosownego zapisu,</w:t>
      </w:r>
    </w:p>
    <w:p w:rsidR="00E752D3" w:rsidRPr="00F5065F" w:rsidRDefault="00E752D3" w:rsidP="00E752D3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potwierdzanie faktycznie wykonanych robót oraz usunięcia wad, a także kontrolowanie rozliczeń  budowy ( w tym weryfikacja kosztów ewentualnych zmian w zakresie zadania i rodzaju wyrobów budowlanych w stosunku do oferty wykonawcy robót).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r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>ozstrzyganie w porozumieniu z kierownikiem budowy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/robót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i przedstawicielem Zleceniodawcy wątpliwości natury technicznej powstałych w toku wykonywania robót, zasięgając w razie </w:t>
      </w:r>
      <w:r w:rsidRPr="00F5065F">
        <w:rPr>
          <w:rFonts w:ascii="Arial Narrow" w:eastAsia="Arial Unicode MS" w:hAnsi="Arial Narrow" w:cs="Nirmala UI"/>
          <w:sz w:val="24"/>
          <w:szCs w:val="24"/>
        </w:rPr>
        <w:t>potrzeby opinii autora projektu,</w:t>
      </w:r>
    </w:p>
    <w:p w:rsidR="00026E98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b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ranie udziału w komisjach „technicznych” powołanych do oceny lub rozstrzygnięcia </w:t>
      </w:r>
      <w:r w:rsidRPr="00F5065F">
        <w:rPr>
          <w:rFonts w:ascii="Arial Narrow" w:eastAsia="Arial Unicode MS" w:hAnsi="Arial Narrow" w:cs="Nirmala UI"/>
          <w:sz w:val="24"/>
          <w:szCs w:val="24"/>
        </w:rPr>
        <w:t>spraw budowy w toku jej trwania,</w:t>
      </w:r>
    </w:p>
    <w:p w:rsidR="00026E98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>prawdzanie posiadania przez kierownika budowy</w:t>
      </w:r>
      <w:r w:rsidR="008E3798" w:rsidRPr="00F5065F">
        <w:rPr>
          <w:rFonts w:ascii="Arial Narrow" w:eastAsia="Arial Unicode MS" w:hAnsi="Arial Narrow" w:cs="Nirmala UI"/>
          <w:sz w:val="24"/>
          <w:szCs w:val="24"/>
        </w:rPr>
        <w:t>/robót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odpowiednich dokumentów (atestów, świadectw jakości, wyników badań), dotyczących wyrobów budowlanych, których oceny jakości dokonuje na placu budowy przed ich wbudowaniem. W razie braku wymaganych dokumentów stwierdzających właściwą jakość lub też w razie zastrzeżeń dotyczących jakości wyrobu przewidzianego do wbudowania, Zleceniobiorca ma obowiązek żądania od wykonawcy robót budowlanych odpowiednich badań i przedstawienia ekspertyz technicznych lub zamiany wadliwego wyrobu z równoczesnym powiadomieniem Zleceniodawcy o zaistniałym fakcie.</w:t>
      </w:r>
    </w:p>
    <w:p w:rsidR="00026E98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c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zuwanie nad przestrzeganiem zakazu wbudowania materiałów i wyrobów niedopuszczonych do stosowania w budownictwie lub niewiadomego pochodzenia. W przypadku stwierdzenia niezgodności wykonywania robót budowlanych z projektem budowlanym, nieprawidłowości procesów technologicznych, użycia niewłaściwych materiałów i wyrobów, wad w wykonywaniu lub prowadzeniu robót w sposób powodujący i </w:t>
      </w:r>
      <w:r w:rsidRPr="00F5065F">
        <w:rPr>
          <w:rFonts w:ascii="Arial Narrow" w:eastAsia="Arial Unicode MS" w:hAnsi="Arial Narrow" w:cs="Nirmala UI"/>
          <w:sz w:val="24"/>
          <w:szCs w:val="24"/>
        </w:rPr>
        <w:t>mogący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narazić Zleceniodawcę na straty – Zleceniodawca zwraca na to uwagę kierownikowi budowy, </w:t>
      </w:r>
      <w:r w:rsidRPr="00F5065F">
        <w:rPr>
          <w:rFonts w:ascii="Arial Narrow" w:eastAsia="Arial Unicode MS" w:hAnsi="Arial Narrow" w:cs="Nirmala UI"/>
          <w:sz w:val="24"/>
          <w:szCs w:val="24"/>
        </w:rPr>
        <w:t>zgłasza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Zleceniodawcy ora</w:t>
      </w:r>
      <w:r w:rsidRPr="00F5065F">
        <w:rPr>
          <w:rFonts w:ascii="Arial Narrow" w:eastAsia="Arial Unicode MS" w:hAnsi="Arial Narrow" w:cs="Nirmala UI"/>
          <w:sz w:val="24"/>
          <w:szCs w:val="24"/>
        </w:rPr>
        <w:t>z podejmuje odpowiednie decyzje,</w:t>
      </w:r>
      <w:r w:rsidR="00026E98"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sprawdzanie kompletności przedstawionych przez wykonawcę robót dokumentów i zaświadczeń wymaganych przez Zleceniodawcę i niezbędnych do przeprowadzenia odbioru robót,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branie udziału w komisjach powołanych do stwierdzenia ujawnionych wad w okresie trwania gwarancji i rękojmi ( w tym udział w odbiorach pogwarancyjnych), przez okres </w:t>
      </w:r>
      <w:r w:rsidR="002D34E9">
        <w:rPr>
          <w:rFonts w:ascii="Arial Narrow" w:eastAsia="Arial Unicode MS" w:hAnsi="Arial Narrow" w:cs="Nirmala UI"/>
          <w:sz w:val="24"/>
          <w:szCs w:val="24"/>
        </w:rPr>
        <w:t xml:space="preserve">……….. </w:t>
      </w:r>
      <w:r w:rsidRPr="00F5065F">
        <w:rPr>
          <w:rFonts w:ascii="Arial Narrow" w:eastAsia="Arial Unicode MS" w:hAnsi="Arial Narrow" w:cs="Nirmala UI"/>
          <w:sz w:val="24"/>
          <w:szCs w:val="24"/>
        </w:rPr>
        <w:t>miesięcy od daty podpisania bezusterkowego protokołu odbioru robót,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Kontrola usunięcia przez wykonawcę robót stwierdzonych wad, uczestniczenie w przejęciu przez Zleceniodawcę od wykonawcy robót usuniętych wad – potwierdzonych protokołem, </w:t>
      </w:r>
    </w:p>
    <w:p w:rsidR="00E8677A" w:rsidRPr="00F5065F" w:rsidRDefault="00E8677A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pisemne informowanie Zleceniodawcę o konieczności wykonania robót odbiegających od założeń projektowych w terminie 3 dni od daty stwierdzenia konieczności ich wykonania,</w:t>
      </w:r>
    </w:p>
    <w:p w:rsidR="00FB25B9" w:rsidRPr="00F5065F" w:rsidRDefault="00FB25B9" w:rsidP="00E8677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pisemne informowanie Zleceniodawcy o problemach i możliwych nieprawidłowościach mogących powstać w wyniku realizacji przedmiotu umowy,</w:t>
      </w:r>
    </w:p>
    <w:p w:rsidR="00273154" w:rsidRPr="00F5065F" w:rsidRDefault="00FB25B9" w:rsidP="00273154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Wykonawca będzie nadzorował budowę (w trakcie jej realizacji) w takich odstępach czasu aby była zapewniona skuteczność nadzoru nie rzadziej jednak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niż </w:t>
      </w:r>
      <w:r w:rsidR="008E3798" w:rsidRPr="00F5065F">
        <w:rPr>
          <w:rFonts w:ascii="Arial Narrow" w:eastAsia="Arial Unicode MS" w:hAnsi="Arial Narrow" w:cs="Nirmala UI"/>
          <w:b/>
          <w:sz w:val="24"/>
          <w:szCs w:val="24"/>
        </w:rPr>
        <w:t>1 raz</w:t>
      </w:r>
      <w:r w:rsidR="00D73CC1"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</w:t>
      </w:r>
      <w:r w:rsidRPr="00F5065F">
        <w:rPr>
          <w:rFonts w:ascii="Arial Narrow" w:eastAsia="Arial Unicode MS" w:hAnsi="Arial Narrow" w:cs="Nirmala UI"/>
          <w:b/>
          <w:sz w:val="24"/>
          <w:szCs w:val="24"/>
        </w:rPr>
        <w:t xml:space="preserve"> w tygodniu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  <w:r w:rsidR="00D73CC1" w:rsidRPr="00F5065F">
        <w:rPr>
          <w:rFonts w:ascii="Arial Narrow" w:eastAsia="Arial Unicode MS" w:hAnsi="Arial Narrow" w:cs="Nirmala UI"/>
          <w:sz w:val="24"/>
          <w:szCs w:val="24"/>
        </w:rPr>
        <w:t>potwierdzonych wpisem do dziennika budowy oraz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na wezwanie kierownika budowy lub Zleceniodawcy. 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C73EC0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6</w:t>
      </w:r>
      <w:r w:rsidR="00FB25B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FB25B9" w:rsidRPr="00F5065F" w:rsidRDefault="00FB25B9" w:rsidP="00FB25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lastRenderedPageBreak/>
        <w:t>Strony ustalają zapłatę kary umownej w następujących sytuacjach i w podanych wysokościach:</w:t>
      </w:r>
    </w:p>
    <w:p w:rsidR="00FB25B9" w:rsidRPr="00F5065F" w:rsidRDefault="00FB25B9" w:rsidP="00FB25B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Zleceniodawca zapłaci Zleceniobiorcy karę umowną w wysokości 10% wy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nagrodzenia</w:t>
      </w:r>
      <w:r w:rsidR="00F7367B">
        <w:rPr>
          <w:rFonts w:ascii="Arial Narrow" w:eastAsia="Arial Unicode MS" w:hAnsi="Arial Narrow" w:cs="Nirmala UI"/>
          <w:sz w:val="24"/>
          <w:szCs w:val="24"/>
        </w:rPr>
        <w:t xml:space="preserve"> brutto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, o którym mowa w § 4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ust. 2 umowy, w przypadku odstąpienia od umowy przez Zleceniodawcę z przyczyn niezależnych od Zleceniobiorcy.</w:t>
      </w:r>
    </w:p>
    <w:p w:rsidR="00FB25B9" w:rsidRPr="00F5065F" w:rsidRDefault="00FB25B9" w:rsidP="00FB25B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zapłaci Zleceniodawcy karę umowną w wysokości 10% wy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nagrodzenia</w:t>
      </w:r>
      <w:r w:rsidR="00F7367B">
        <w:rPr>
          <w:rFonts w:ascii="Arial Narrow" w:eastAsia="Arial Unicode MS" w:hAnsi="Arial Narrow" w:cs="Nirmala UI"/>
          <w:sz w:val="24"/>
          <w:szCs w:val="24"/>
        </w:rPr>
        <w:t xml:space="preserve"> brutto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, o którym mowa w § 4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ust. 2 umowy, w przypadku odstąpienia od umowy przez Zleceniobiorcę z przyczyn niezależnych od Zleceniodawcy.</w:t>
      </w:r>
    </w:p>
    <w:p w:rsidR="00FB25B9" w:rsidRPr="00F5065F" w:rsidRDefault="00FB25B9" w:rsidP="00FB25B9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Zleceniobiorca zapłaci Zleceniodawcy karę umowną w wysokości 10% wynagrodzenia</w:t>
      </w:r>
      <w:r w:rsidR="00F7367B">
        <w:rPr>
          <w:rFonts w:ascii="Arial Narrow" w:eastAsia="Arial Unicode MS" w:hAnsi="Arial Narrow" w:cs="Nirmala UI"/>
          <w:sz w:val="24"/>
          <w:szCs w:val="24"/>
        </w:rPr>
        <w:t xml:space="preserve"> brutto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, o którym mowa </w:t>
      </w:r>
      <w:r w:rsidR="00C73EC0" w:rsidRPr="00F5065F">
        <w:rPr>
          <w:rFonts w:ascii="Arial Narrow" w:eastAsia="Arial Unicode MS" w:hAnsi="Arial Narrow" w:cs="Nirmala UI"/>
          <w:sz w:val="24"/>
          <w:szCs w:val="24"/>
        </w:rPr>
        <w:t>w § 4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ust. 2 umowy, w przypadku odstąpienia od umowy przez Zleceniodawcę z przyczyn dotyczących Zleceniobiorcy.</w:t>
      </w:r>
    </w:p>
    <w:p w:rsidR="00FB25B9" w:rsidRPr="00F5065F" w:rsidRDefault="00FB25B9" w:rsidP="00FB25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Niezależnie od odpowiedzialności zawodowej Zleceniobiorca ponosić będzie względem Zleceniodawcy odpowiedzialność materialną za szkody wynikłe z nienależytego wykonania umowy na podstawie przepisów kodeksu cywilnego.</w:t>
      </w:r>
    </w:p>
    <w:p w:rsidR="001A2A39" w:rsidRDefault="00FB25B9" w:rsidP="00FB25B9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Zleceniodawca może dochodzić od Zleceniobiorcy odszkodowania przekraczającego wysokość zastosowanej 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kary umownej, na zasadach ogólnych.</w:t>
      </w:r>
    </w:p>
    <w:p w:rsidR="00BD7F77" w:rsidRPr="00F5065F" w:rsidRDefault="00BD7F77" w:rsidP="00BD7F7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BD7F77">
        <w:rPr>
          <w:rFonts w:ascii="Arial Narrow" w:eastAsia="Arial Unicode MS" w:hAnsi="Arial Narrow" w:cs="Nirmala UI"/>
          <w:sz w:val="24"/>
          <w:szCs w:val="24"/>
        </w:rPr>
        <w:t>Maksymalna wysokość kar jakiej mogą dochodzić strony wynosi 60% wynagrodzenia</w:t>
      </w:r>
      <w:r w:rsidR="00F7367B">
        <w:rPr>
          <w:rFonts w:ascii="Arial Narrow" w:eastAsia="Arial Unicode MS" w:hAnsi="Arial Narrow" w:cs="Nirmala UI"/>
          <w:sz w:val="24"/>
          <w:szCs w:val="24"/>
        </w:rPr>
        <w:t xml:space="preserve"> brutto.</w:t>
      </w:r>
    </w:p>
    <w:p w:rsidR="00FB25B9" w:rsidRPr="00F5065F" w:rsidRDefault="00FB25B9" w:rsidP="001A2A39">
      <w:pPr>
        <w:pStyle w:val="Akapitzlist"/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 </w:t>
      </w:r>
    </w:p>
    <w:p w:rsidR="00301039" w:rsidRPr="00F5065F" w:rsidRDefault="00C73EC0" w:rsidP="009E04C4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7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2D021E" w:rsidRPr="00F5065F" w:rsidRDefault="002D021E" w:rsidP="002D021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Wraz z zawarciem Umowy </w:t>
      </w:r>
      <w:r w:rsidR="00DE7610" w:rsidRPr="00F5065F">
        <w:rPr>
          <w:rFonts w:ascii="Arial Narrow" w:eastAsia="Arial Unicode MS" w:hAnsi="Arial Narrow" w:cs="Nirmala UI"/>
          <w:sz w:val="24"/>
          <w:szCs w:val="24"/>
        </w:rPr>
        <w:t xml:space="preserve">Zleceniobiorca </w:t>
      </w:r>
      <w:r w:rsidRPr="00F5065F">
        <w:rPr>
          <w:rFonts w:ascii="Arial Narrow" w:eastAsia="Arial Unicode MS" w:hAnsi="Arial Narrow" w:cs="Nirmala UI"/>
          <w:sz w:val="24"/>
          <w:szCs w:val="24"/>
        </w:rPr>
        <w:t>zobowiązany jest przedstawić Zamawiającemu Umowę ubezpieczenia odpowiedzialności cywilnej prowadzonej działalności z zakresu świadczenia usług stanowiących przedmiot zamówienia.</w:t>
      </w:r>
    </w:p>
    <w:p w:rsidR="00686581" w:rsidRPr="00F5065F" w:rsidRDefault="002D021E" w:rsidP="00686581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Umowa ubezpieczenia odpowiedzialności cywilnej ma być ważna na dzień rozpoczęcia przez Inspektora Nadzoru Inwestorskiego działań poprzedzających budowę i obowiązywać w czasie jej realizacji do dnia podpisania końcowego protokołu odbioru robót budowlanych.</w:t>
      </w:r>
    </w:p>
    <w:p w:rsidR="002D021E" w:rsidRDefault="00686581" w:rsidP="002D021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</w:t>
      </w:r>
      <w:r w:rsidR="002D021E" w:rsidRPr="00F5065F">
        <w:rPr>
          <w:rFonts w:ascii="Arial Narrow" w:eastAsia="Arial Unicode MS" w:hAnsi="Arial Narrow" w:cs="Nirmala UI"/>
          <w:sz w:val="24"/>
          <w:szCs w:val="24"/>
        </w:rPr>
        <w:t xml:space="preserve">ażność przedłożonej umowy ubezpieczenia ma być potwierdzona przez </w:t>
      </w:r>
      <w:r w:rsidR="00DE7610" w:rsidRPr="00F5065F">
        <w:rPr>
          <w:rFonts w:ascii="Arial Narrow" w:eastAsia="Arial Unicode MS" w:hAnsi="Arial Narrow" w:cs="Nirmala UI"/>
          <w:sz w:val="24"/>
          <w:szCs w:val="24"/>
        </w:rPr>
        <w:t xml:space="preserve">Zleceniobiorca </w:t>
      </w:r>
      <w:r w:rsidRPr="00F5065F">
        <w:rPr>
          <w:rFonts w:ascii="Arial Narrow" w:eastAsia="Arial Unicode MS" w:hAnsi="Arial Narrow" w:cs="Nirmala UI"/>
          <w:sz w:val="24"/>
          <w:szCs w:val="24"/>
        </w:rPr>
        <w:t xml:space="preserve">poprzez okazanie dowodu </w:t>
      </w:r>
      <w:r w:rsidR="002D021E" w:rsidRPr="00F5065F">
        <w:rPr>
          <w:rFonts w:ascii="Arial Narrow" w:eastAsia="Arial Unicode MS" w:hAnsi="Arial Narrow" w:cs="Nirmala UI"/>
          <w:sz w:val="24"/>
          <w:szCs w:val="24"/>
        </w:rPr>
        <w:t xml:space="preserve">zapłaty składki </w:t>
      </w:r>
      <w:r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BD7F77" w:rsidRPr="00F5065F" w:rsidRDefault="00BD7F77" w:rsidP="00BD7F77">
      <w:pPr>
        <w:pStyle w:val="Akapitzlist"/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2D021E" w:rsidRPr="00F5065F" w:rsidRDefault="00686581" w:rsidP="00686581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 8.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 xml:space="preserve">W przypadku sporu wynikającego z Umowy lub w związku z nią, odnoszącego się również do jej istnienia, ważności lub wypowiedzenia, w celu polubownego jego rozwiązania, Zleceniodawca i Zleceniobiorca postanawiają w pierwszej kolejności rozpocząć negocjacje w terminie 7 dni od otrzymania wezwania do negocjacji. 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Strony postanawiają prowadzić rozmowy w dobrej wierze i do rozmów tych angażować osoby mające umocowanie do podejmowania wiążących decyzji.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1A2A39" w:rsidRPr="00F5065F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Wszelkie koszty związane z postępowaniem mediacyjnym (wynagrodzenie mediatora i jego wydatki) strony będą ponosić w równych częściach. Powyższe nie dotyczy kosztów ponoszonych przez Zleceniodawcę i Zleceniobiorcę w związku z mediacją (przejazdy, utracone wynagrodzenie, koszty obsługi prawnej oraz wszelkie inne koszty, utracone korzyści itp.), które strony ponoszą za siebie.</w:t>
      </w:r>
    </w:p>
    <w:p w:rsidR="0090233D" w:rsidRDefault="001A2A39" w:rsidP="001A2A3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Jeżeli sporu nie uda się zakończyć w drodze mediacji w terminie 30 dni od momentu jej rozpoczęcia spór rozstrzygnie właściwy rzeczowo Sąd powszechny właściwy dla siedziby Zleceniodawcy.</w:t>
      </w:r>
    </w:p>
    <w:p w:rsidR="00BD7F77" w:rsidRPr="00F5065F" w:rsidRDefault="00BD7F77" w:rsidP="00BD7F77">
      <w:pPr>
        <w:pStyle w:val="Akapitzlist"/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33590" w:rsidRPr="00F5065F" w:rsidRDefault="00333590" w:rsidP="00333590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RODO</w:t>
      </w:r>
    </w:p>
    <w:p w:rsidR="00333590" w:rsidRPr="00F5065F" w:rsidRDefault="00333590" w:rsidP="00333590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§9.</w:t>
      </w:r>
    </w:p>
    <w:p w:rsidR="00BD7F77" w:rsidRPr="00BD7F77" w:rsidRDefault="00BD7F77" w:rsidP="00BD7F7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BD7F77">
        <w:rPr>
          <w:rFonts w:ascii="Arial Narrow" w:eastAsia="Arial Unicode MS" w:hAnsi="Arial Narrow" w:cs="Nirmala UI"/>
          <w:sz w:val="24"/>
          <w:szCs w:val="24"/>
        </w:rPr>
        <w:t>Jeże</w:t>
      </w:r>
      <w:r w:rsidR="00F7367B">
        <w:rPr>
          <w:rFonts w:ascii="Arial Narrow" w:eastAsia="Arial Unicode MS" w:hAnsi="Arial Narrow" w:cs="Nirmala UI"/>
          <w:sz w:val="24"/>
          <w:szCs w:val="24"/>
        </w:rPr>
        <w:t>li Wykonawcą jest osoba fizyczną</w:t>
      </w:r>
      <w:r w:rsidRPr="00BD7F77">
        <w:rPr>
          <w:rFonts w:ascii="Arial Narrow" w:eastAsia="Arial Unicode MS" w:hAnsi="Arial Narrow" w:cs="Nirmala UI"/>
          <w:sz w:val="24"/>
          <w:szCs w:val="24"/>
        </w:rPr>
        <w:t>, to zobowiązuje się ona do zapoznania z klauzulą informacyjną stanowiącą Załącznik nr 1 do Umowy.</w:t>
      </w:r>
    </w:p>
    <w:p w:rsidR="00BD7F77" w:rsidRPr="00BD7F77" w:rsidRDefault="00BD7F77" w:rsidP="00BD7F7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BD7F77">
        <w:rPr>
          <w:rFonts w:ascii="Arial Narrow" w:eastAsia="Arial Unicode MS" w:hAnsi="Arial Narrow" w:cs="Nirmala UI"/>
          <w:sz w:val="24"/>
          <w:szCs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333590" w:rsidRDefault="00BD7F77" w:rsidP="00BD7F77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BD7F77">
        <w:rPr>
          <w:rFonts w:ascii="Arial Narrow" w:eastAsia="Arial Unicode MS" w:hAnsi="Arial Narrow" w:cs="Nirmala UI"/>
          <w:sz w:val="24"/>
          <w:szCs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BD7F77" w:rsidRDefault="00BD7F77" w:rsidP="00BD7F77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BD7F77" w:rsidRPr="00BD7F77" w:rsidRDefault="00BD7F77" w:rsidP="00BD7F77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1A2A39" w:rsidRPr="00F5065F" w:rsidRDefault="00686581" w:rsidP="001A2A39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§</w:t>
      </w:r>
      <w:r w:rsidR="00333590" w:rsidRPr="00F5065F">
        <w:rPr>
          <w:rFonts w:ascii="Arial Narrow" w:eastAsia="Arial Unicode MS" w:hAnsi="Arial Narrow" w:cs="Nirmala UI"/>
          <w:sz w:val="24"/>
          <w:szCs w:val="24"/>
        </w:rPr>
        <w:t xml:space="preserve"> 10</w:t>
      </w:r>
      <w:r w:rsidR="001A2A39" w:rsidRPr="00F5065F">
        <w:rPr>
          <w:rFonts w:ascii="Arial Narrow" w:eastAsia="Arial Unicode MS" w:hAnsi="Arial Narrow" w:cs="Nirmala UI"/>
          <w:sz w:val="24"/>
          <w:szCs w:val="24"/>
        </w:rPr>
        <w:t>.</w:t>
      </w:r>
    </w:p>
    <w:p w:rsidR="001A2A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 sprawach nie uregulowanych w niniejszej umowie stosuje się przepisy Kodeksu Cywilnego, Ustawy Prawo budowlane i akty wykonawcze do tych ustaw.</w:t>
      </w:r>
    </w:p>
    <w:p w:rsidR="001A2A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Wszelkie zmiany niniejszej umowy będą odbywały się w formie aneksów, sporządzanych na piśmie, pod rygorem nieważności.</w:t>
      </w:r>
    </w:p>
    <w:p w:rsidR="001A2A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Umowę sporządzono w 2 egzemplarzach , po jednym egzemplarzu dla każdej ze stron.</w:t>
      </w:r>
    </w:p>
    <w:p w:rsidR="00301039" w:rsidRPr="00F5065F" w:rsidRDefault="001A2A39" w:rsidP="001A2A39">
      <w:pPr>
        <w:pStyle w:val="Akapitzlist"/>
        <w:numPr>
          <w:ilvl w:val="0"/>
          <w:numId w:val="18"/>
        </w:numPr>
        <w:spacing w:after="0" w:line="276" w:lineRule="auto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Umowa wchodzi w życie z dniem podpisania jej przez obie strony.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ZLECENIODAWCA                                                                                       ZLECENIOBIORCA</w:t>
      </w:r>
    </w:p>
    <w:p w:rsidR="00301039" w:rsidRPr="00F5065F" w:rsidRDefault="00301039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301039" w:rsidRPr="00F5065F" w:rsidRDefault="00544B2D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F5065F">
        <w:rPr>
          <w:rFonts w:ascii="Arial Narrow" w:eastAsia="Arial Unicode MS" w:hAnsi="Arial Narrow" w:cs="Nirmala UI"/>
          <w:sz w:val="24"/>
          <w:szCs w:val="24"/>
        </w:rPr>
        <w:t>…..........................................                                                                    …..........................................</w:t>
      </w:r>
    </w:p>
    <w:p w:rsidR="00ED2152" w:rsidRDefault="00ED2152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Pr="007F1B0E" w:rsidRDefault="007F1B0E" w:rsidP="007F1B0E">
      <w:pPr>
        <w:spacing w:after="0" w:line="276" w:lineRule="auto"/>
        <w:jc w:val="right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 xml:space="preserve">Załącznik  </w:t>
      </w:r>
      <w:r>
        <w:rPr>
          <w:rFonts w:ascii="Arial Narrow" w:eastAsia="Arial Unicode MS" w:hAnsi="Arial Narrow" w:cs="Nirmala UI"/>
          <w:sz w:val="24"/>
          <w:szCs w:val="24"/>
        </w:rPr>
        <w:t xml:space="preserve">nr 1 </w:t>
      </w:r>
      <w:r w:rsidRPr="007F1B0E">
        <w:rPr>
          <w:rFonts w:ascii="Arial Narrow" w:eastAsia="Arial Unicode MS" w:hAnsi="Arial Narrow" w:cs="Nirmala UI"/>
          <w:sz w:val="24"/>
          <w:szCs w:val="24"/>
        </w:rPr>
        <w:t xml:space="preserve">do Umowy nr </w:t>
      </w:r>
      <w:r>
        <w:rPr>
          <w:rFonts w:ascii="Arial Narrow" w:eastAsia="Arial Unicode MS" w:hAnsi="Arial Narrow" w:cs="Nirmala UI"/>
          <w:sz w:val="24"/>
          <w:szCs w:val="24"/>
        </w:rPr>
        <w:t>………………………..</w:t>
      </w:r>
    </w:p>
    <w:p w:rsidR="007F1B0E" w:rsidRPr="007F1B0E" w:rsidRDefault="007F1B0E" w:rsidP="007F1B0E">
      <w:pPr>
        <w:spacing w:after="0" w:line="276" w:lineRule="auto"/>
        <w:jc w:val="right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 xml:space="preserve">                                                            z dnia </w:t>
      </w:r>
      <w:r>
        <w:rPr>
          <w:rFonts w:ascii="Arial Narrow" w:eastAsia="Arial Unicode MS" w:hAnsi="Arial Narrow" w:cs="Nirmala UI"/>
          <w:sz w:val="24"/>
          <w:szCs w:val="24"/>
        </w:rPr>
        <w:t>……………..</w:t>
      </w:r>
      <w:r w:rsidRPr="007F1B0E">
        <w:rPr>
          <w:rFonts w:ascii="Arial Narrow" w:eastAsia="Arial Unicode MS" w:hAnsi="Arial Narrow" w:cs="Nirmala UI"/>
          <w:sz w:val="24"/>
          <w:szCs w:val="24"/>
        </w:rPr>
        <w:t xml:space="preserve"> r.</w:t>
      </w:r>
    </w:p>
    <w:p w:rsidR="007F1B0E" w:rsidRPr="007F1B0E" w:rsidRDefault="007F1B0E" w:rsidP="007F1B0E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Pr="007F1B0E" w:rsidRDefault="007F1B0E" w:rsidP="007F1B0E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Pr="007F1B0E" w:rsidRDefault="007F1B0E" w:rsidP="007F1B0E">
      <w:pPr>
        <w:spacing w:after="0" w:line="276" w:lineRule="auto"/>
        <w:jc w:val="center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Klauzula informacyjna RODO</w:t>
      </w:r>
    </w:p>
    <w:p w:rsidR="007F1B0E" w:rsidRPr="007F1B0E" w:rsidRDefault="007F1B0E" w:rsidP="007F1B0E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Pr="007F1B0E" w:rsidRDefault="007F1B0E" w:rsidP="007F1B0E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7F1B0E" w:rsidRPr="007F1B0E" w:rsidRDefault="007F1B0E" w:rsidP="007F1B0E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Administratorem danych osobowych jest Burmistrz Gminy Kamień Pomorski, ul. Stary Rynek 1, 72-400 Kamień Pomorski.</w:t>
      </w: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Inspektorem ochrony danych osobowych jest p. Dariusz Łydziński – dariusz@4itsecurity.pl, tel. 607-603-890.</w:t>
      </w: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Państwa dane osobowe przetwarzane są na podstawie art. 6 ust. 1 lit. b i e ogólnego rozporządzenia o ochronie danych, tj. z uwagi na niezbędność wykonywania umowy nr ………………. z dnia ……… r. oraz zadań realizowanych w interesie publicznym lub w ramach sprawowania władzy publicznej.</w:t>
      </w: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Państwa dane osobowe nie będą przekazywane do państwa trzeciego.</w:t>
      </w: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7F1B0E" w:rsidRPr="007F1B0E" w:rsidRDefault="007F1B0E" w:rsidP="007F1B0E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  <w:r w:rsidRPr="007F1B0E">
        <w:rPr>
          <w:rFonts w:ascii="Arial Narrow" w:eastAsia="Arial Unicode MS" w:hAnsi="Arial Narrow" w:cs="Nirmala UI"/>
          <w:sz w:val="24"/>
          <w:szCs w:val="24"/>
        </w:rPr>
        <w:t>Mają Państwo prawo wniesienia skargi do Prezesa Urzędu Ochrony Danych w razie uznania, że przetwarzania państwa danych osobowych narusza przepisy prawa.</w:t>
      </w:r>
    </w:p>
    <w:p w:rsidR="007F1B0E" w:rsidRPr="00F5065F" w:rsidRDefault="007F1B0E" w:rsidP="009E04C4">
      <w:pPr>
        <w:spacing w:after="0" w:line="276" w:lineRule="auto"/>
        <w:jc w:val="both"/>
        <w:rPr>
          <w:rFonts w:ascii="Arial Narrow" w:eastAsia="Arial Unicode MS" w:hAnsi="Arial Narrow" w:cs="Nirmala UI"/>
          <w:sz w:val="24"/>
          <w:szCs w:val="24"/>
        </w:rPr>
      </w:pPr>
    </w:p>
    <w:sectPr w:rsidR="007F1B0E" w:rsidRPr="00F5065F" w:rsidSect="00F116FB">
      <w:footerReference w:type="default" r:id="rId8"/>
      <w:pgSz w:w="11906" w:h="16838"/>
      <w:pgMar w:top="993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B9" w:rsidRDefault="000F43B9" w:rsidP="00B4109A">
      <w:pPr>
        <w:spacing w:after="0" w:line="240" w:lineRule="auto"/>
      </w:pPr>
      <w:r>
        <w:separator/>
      </w:r>
    </w:p>
  </w:endnote>
  <w:end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602855"/>
      <w:docPartObj>
        <w:docPartGallery w:val="Page Numbers (Bottom of Page)"/>
        <w:docPartUnique/>
      </w:docPartObj>
    </w:sdtPr>
    <w:sdtEndPr/>
    <w:sdtContent>
      <w:p w:rsidR="00CE0804" w:rsidRDefault="00CE08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49E">
          <w:rPr>
            <w:noProof/>
          </w:rPr>
          <w:t>4</w:t>
        </w:r>
        <w:r>
          <w:fldChar w:fldCharType="end"/>
        </w:r>
      </w:p>
    </w:sdtContent>
  </w:sdt>
  <w:p w:rsidR="00CE0804" w:rsidRDefault="00CE08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B9" w:rsidRDefault="000F43B9" w:rsidP="00B4109A">
      <w:pPr>
        <w:spacing w:after="0" w:line="240" w:lineRule="auto"/>
      </w:pPr>
      <w:r>
        <w:separator/>
      </w:r>
    </w:p>
  </w:footnote>
  <w:footnote w:type="continuationSeparator" w:id="0">
    <w:p w:rsidR="000F43B9" w:rsidRDefault="000F43B9" w:rsidP="00B4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5FF"/>
    <w:multiLevelType w:val="hybridMultilevel"/>
    <w:tmpl w:val="0076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10F"/>
    <w:multiLevelType w:val="hybridMultilevel"/>
    <w:tmpl w:val="801A0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6A9A"/>
    <w:multiLevelType w:val="hybridMultilevel"/>
    <w:tmpl w:val="4C0824F8"/>
    <w:lvl w:ilvl="0" w:tplc="30E88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02922"/>
    <w:multiLevelType w:val="hybridMultilevel"/>
    <w:tmpl w:val="58ECD0FA"/>
    <w:lvl w:ilvl="0" w:tplc="B8761ECC">
      <w:start w:val="1"/>
      <w:numFmt w:val="decimal"/>
      <w:lvlText w:val="%1)"/>
      <w:lvlJc w:val="left"/>
      <w:pPr>
        <w:ind w:left="1080" w:hanging="360"/>
      </w:pPr>
      <w:rPr>
        <w:rFonts w:ascii="Arial Narrow" w:eastAsia="Arial Unicode MS" w:hAnsi="Arial Narrow" w:cs="Nirmala U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D425DC"/>
    <w:multiLevelType w:val="hybridMultilevel"/>
    <w:tmpl w:val="3E46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62FFD"/>
    <w:multiLevelType w:val="hybridMultilevel"/>
    <w:tmpl w:val="EEF60B94"/>
    <w:lvl w:ilvl="0" w:tplc="2B4C7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D0FD5"/>
    <w:multiLevelType w:val="hybridMultilevel"/>
    <w:tmpl w:val="3C38A9C4"/>
    <w:lvl w:ilvl="0" w:tplc="B228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4457D"/>
    <w:multiLevelType w:val="hybridMultilevel"/>
    <w:tmpl w:val="BB9266A6"/>
    <w:lvl w:ilvl="0" w:tplc="E6B42CEC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ABE71BD"/>
    <w:multiLevelType w:val="multilevel"/>
    <w:tmpl w:val="5E789A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EF772D8"/>
    <w:multiLevelType w:val="hybridMultilevel"/>
    <w:tmpl w:val="1068D01E"/>
    <w:lvl w:ilvl="0" w:tplc="D8409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BD0C68"/>
    <w:multiLevelType w:val="hybridMultilevel"/>
    <w:tmpl w:val="CC4E6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3545D"/>
    <w:multiLevelType w:val="hybridMultilevel"/>
    <w:tmpl w:val="BFF0E1CE"/>
    <w:lvl w:ilvl="0" w:tplc="116A8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DF44B3"/>
    <w:multiLevelType w:val="hybridMultilevel"/>
    <w:tmpl w:val="E2C4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C7483"/>
    <w:multiLevelType w:val="hybridMultilevel"/>
    <w:tmpl w:val="FAEE35CA"/>
    <w:lvl w:ilvl="0" w:tplc="C1C41E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D3943"/>
    <w:multiLevelType w:val="multilevel"/>
    <w:tmpl w:val="FEF6B0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74D7"/>
    <w:multiLevelType w:val="hybridMultilevel"/>
    <w:tmpl w:val="91D053CC"/>
    <w:lvl w:ilvl="0" w:tplc="F79A69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476133"/>
    <w:multiLevelType w:val="hybridMultilevel"/>
    <w:tmpl w:val="354AB85A"/>
    <w:lvl w:ilvl="0" w:tplc="0F2ED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42FA8"/>
    <w:multiLevelType w:val="hybridMultilevel"/>
    <w:tmpl w:val="09EE6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4151A"/>
    <w:multiLevelType w:val="hybridMultilevel"/>
    <w:tmpl w:val="A914C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7C68"/>
    <w:multiLevelType w:val="hybridMultilevel"/>
    <w:tmpl w:val="CCC065B6"/>
    <w:lvl w:ilvl="0" w:tplc="2E6A0CD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4F507C9"/>
    <w:multiLevelType w:val="hybridMultilevel"/>
    <w:tmpl w:val="041AD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B6A61"/>
    <w:multiLevelType w:val="hybridMultilevel"/>
    <w:tmpl w:val="DAEC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F2C3B"/>
    <w:multiLevelType w:val="hybridMultilevel"/>
    <w:tmpl w:val="8BF8477A"/>
    <w:lvl w:ilvl="0" w:tplc="4FE21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DE2278"/>
    <w:multiLevelType w:val="hybridMultilevel"/>
    <w:tmpl w:val="38FE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69F"/>
    <w:multiLevelType w:val="hybridMultilevel"/>
    <w:tmpl w:val="26307452"/>
    <w:lvl w:ilvl="0" w:tplc="0D04C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781692"/>
    <w:multiLevelType w:val="hybridMultilevel"/>
    <w:tmpl w:val="9C74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38C0"/>
    <w:multiLevelType w:val="hybridMultilevel"/>
    <w:tmpl w:val="A8149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8214C"/>
    <w:multiLevelType w:val="hybridMultilevel"/>
    <w:tmpl w:val="1226954A"/>
    <w:lvl w:ilvl="0" w:tplc="1FEC2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693AA2"/>
    <w:multiLevelType w:val="multilevel"/>
    <w:tmpl w:val="C748BC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Arial Unicode MS" w:hAnsi="Arial Narrow" w:cs="Nirmala UI"/>
        <w:color w:val="FF0000"/>
      </w:rPr>
    </w:lvl>
    <w:lvl w:ilvl="1">
      <w:start w:val="1"/>
      <w:numFmt w:val="decimal"/>
      <w:isLgl/>
      <w:lvlText w:val="%2)"/>
      <w:lvlJc w:val="left"/>
      <w:pPr>
        <w:ind w:left="1211" w:hanging="360"/>
      </w:pPr>
      <w:rPr>
        <w:rFonts w:ascii="Arial Narrow" w:eastAsia="Arial Unicode MS" w:hAnsi="Arial Narrow" w:cs="Nirmala U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1971134"/>
    <w:multiLevelType w:val="hybridMultilevel"/>
    <w:tmpl w:val="FAFC4B8A"/>
    <w:lvl w:ilvl="0" w:tplc="7102C4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60661"/>
    <w:multiLevelType w:val="hybridMultilevel"/>
    <w:tmpl w:val="FD98377E"/>
    <w:lvl w:ilvl="0" w:tplc="A54E17D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F22112"/>
    <w:multiLevelType w:val="hybridMultilevel"/>
    <w:tmpl w:val="CEF4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FC1"/>
    <w:multiLevelType w:val="hybridMultilevel"/>
    <w:tmpl w:val="AF02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649DB"/>
    <w:multiLevelType w:val="hybridMultilevel"/>
    <w:tmpl w:val="24CC0108"/>
    <w:lvl w:ilvl="0" w:tplc="76505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28"/>
  </w:num>
  <w:num w:numId="4">
    <w:abstractNumId w:val="11"/>
  </w:num>
  <w:num w:numId="5">
    <w:abstractNumId w:val="33"/>
  </w:num>
  <w:num w:numId="6">
    <w:abstractNumId w:val="26"/>
  </w:num>
  <w:num w:numId="7">
    <w:abstractNumId w:val="32"/>
  </w:num>
  <w:num w:numId="8">
    <w:abstractNumId w:val="1"/>
  </w:num>
  <w:num w:numId="9">
    <w:abstractNumId w:val="16"/>
  </w:num>
  <w:num w:numId="10">
    <w:abstractNumId w:val="25"/>
  </w:num>
  <w:num w:numId="11">
    <w:abstractNumId w:val="3"/>
  </w:num>
  <w:num w:numId="12">
    <w:abstractNumId w:val="18"/>
  </w:num>
  <w:num w:numId="13">
    <w:abstractNumId w:val="2"/>
  </w:num>
  <w:num w:numId="14">
    <w:abstractNumId w:val="15"/>
  </w:num>
  <w:num w:numId="15">
    <w:abstractNumId w:val="10"/>
  </w:num>
  <w:num w:numId="16">
    <w:abstractNumId w:val="27"/>
  </w:num>
  <w:num w:numId="17">
    <w:abstractNumId w:val="21"/>
  </w:num>
  <w:num w:numId="18">
    <w:abstractNumId w:val="12"/>
  </w:num>
  <w:num w:numId="19">
    <w:abstractNumId w:val="6"/>
  </w:num>
  <w:num w:numId="20">
    <w:abstractNumId w:val="23"/>
  </w:num>
  <w:num w:numId="21">
    <w:abstractNumId w:val="20"/>
  </w:num>
  <w:num w:numId="22">
    <w:abstractNumId w:val="31"/>
  </w:num>
  <w:num w:numId="23">
    <w:abstractNumId w:val="9"/>
  </w:num>
  <w:num w:numId="24">
    <w:abstractNumId w:val="22"/>
  </w:num>
  <w:num w:numId="25">
    <w:abstractNumId w:val="29"/>
  </w:num>
  <w:num w:numId="26">
    <w:abstractNumId w:val="7"/>
  </w:num>
  <w:num w:numId="27">
    <w:abstractNumId w:val="19"/>
  </w:num>
  <w:num w:numId="28">
    <w:abstractNumId w:val="30"/>
  </w:num>
  <w:num w:numId="29">
    <w:abstractNumId w:val="13"/>
  </w:num>
  <w:num w:numId="30">
    <w:abstractNumId w:val="0"/>
  </w:num>
  <w:num w:numId="31">
    <w:abstractNumId w:val="24"/>
  </w:num>
  <w:num w:numId="32">
    <w:abstractNumId w:val="5"/>
  </w:num>
  <w:num w:numId="33">
    <w:abstractNumId w:val="1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9"/>
    <w:rsid w:val="0000371D"/>
    <w:rsid w:val="00022287"/>
    <w:rsid w:val="00026E98"/>
    <w:rsid w:val="0005516B"/>
    <w:rsid w:val="000C04DE"/>
    <w:rsid w:val="000E2C4F"/>
    <w:rsid w:val="000E7AF7"/>
    <w:rsid w:val="000F1E11"/>
    <w:rsid w:val="000F43B9"/>
    <w:rsid w:val="0011735E"/>
    <w:rsid w:val="001239CB"/>
    <w:rsid w:val="001276AB"/>
    <w:rsid w:val="00140364"/>
    <w:rsid w:val="001747F6"/>
    <w:rsid w:val="00183BBE"/>
    <w:rsid w:val="001947EE"/>
    <w:rsid w:val="001A2A39"/>
    <w:rsid w:val="001B1746"/>
    <w:rsid w:val="001E0768"/>
    <w:rsid w:val="001E1EF2"/>
    <w:rsid w:val="001E30B3"/>
    <w:rsid w:val="00253EEB"/>
    <w:rsid w:val="00273154"/>
    <w:rsid w:val="002D021E"/>
    <w:rsid w:val="002D34E9"/>
    <w:rsid w:val="00301039"/>
    <w:rsid w:val="00302768"/>
    <w:rsid w:val="00333590"/>
    <w:rsid w:val="003543F8"/>
    <w:rsid w:val="00362065"/>
    <w:rsid w:val="00392964"/>
    <w:rsid w:val="003973D7"/>
    <w:rsid w:val="003B287A"/>
    <w:rsid w:val="003E1D0D"/>
    <w:rsid w:val="00461846"/>
    <w:rsid w:val="004B091E"/>
    <w:rsid w:val="004B71AB"/>
    <w:rsid w:val="004B7FE6"/>
    <w:rsid w:val="004C0551"/>
    <w:rsid w:val="004D6C17"/>
    <w:rsid w:val="00513DBB"/>
    <w:rsid w:val="00521A64"/>
    <w:rsid w:val="00544B2D"/>
    <w:rsid w:val="005A5D21"/>
    <w:rsid w:val="00652873"/>
    <w:rsid w:val="006651C4"/>
    <w:rsid w:val="00686581"/>
    <w:rsid w:val="006F7160"/>
    <w:rsid w:val="007119A8"/>
    <w:rsid w:val="00732A46"/>
    <w:rsid w:val="00762A55"/>
    <w:rsid w:val="00767AFD"/>
    <w:rsid w:val="007C2113"/>
    <w:rsid w:val="007D0810"/>
    <w:rsid w:val="007F1B0E"/>
    <w:rsid w:val="00805E9A"/>
    <w:rsid w:val="00855C43"/>
    <w:rsid w:val="00867DFC"/>
    <w:rsid w:val="008B343D"/>
    <w:rsid w:val="008E3798"/>
    <w:rsid w:val="0090233D"/>
    <w:rsid w:val="009E04C4"/>
    <w:rsid w:val="009F59D3"/>
    <w:rsid w:val="009F6B8A"/>
    <w:rsid w:val="009F7F2E"/>
    <w:rsid w:val="00A268B3"/>
    <w:rsid w:val="00AB2954"/>
    <w:rsid w:val="00AC186C"/>
    <w:rsid w:val="00B2606D"/>
    <w:rsid w:val="00B4109A"/>
    <w:rsid w:val="00BC4300"/>
    <w:rsid w:val="00BD7F77"/>
    <w:rsid w:val="00BE1380"/>
    <w:rsid w:val="00BE19E5"/>
    <w:rsid w:val="00C0227A"/>
    <w:rsid w:val="00C1549E"/>
    <w:rsid w:val="00C601C4"/>
    <w:rsid w:val="00C73EC0"/>
    <w:rsid w:val="00CE0804"/>
    <w:rsid w:val="00D0203B"/>
    <w:rsid w:val="00D057C1"/>
    <w:rsid w:val="00D454B6"/>
    <w:rsid w:val="00D646B5"/>
    <w:rsid w:val="00D70159"/>
    <w:rsid w:val="00D73CC1"/>
    <w:rsid w:val="00DB5911"/>
    <w:rsid w:val="00DC705B"/>
    <w:rsid w:val="00DD5CA8"/>
    <w:rsid w:val="00DE7610"/>
    <w:rsid w:val="00E02413"/>
    <w:rsid w:val="00E732E0"/>
    <w:rsid w:val="00E752D3"/>
    <w:rsid w:val="00E8224E"/>
    <w:rsid w:val="00E8677A"/>
    <w:rsid w:val="00E93005"/>
    <w:rsid w:val="00EC0AA7"/>
    <w:rsid w:val="00ED2152"/>
    <w:rsid w:val="00ED4F25"/>
    <w:rsid w:val="00EE54BF"/>
    <w:rsid w:val="00F116FB"/>
    <w:rsid w:val="00F25872"/>
    <w:rsid w:val="00F5065F"/>
    <w:rsid w:val="00F60CB1"/>
    <w:rsid w:val="00F7367B"/>
    <w:rsid w:val="00F95EB4"/>
    <w:rsid w:val="00FB25B9"/>
    <w:rsid w:val="00FB79B7"/>
    <w:rsid w:val="00FC6391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F219596-49BD-430B-BDB3-0E374F7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13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D71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13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4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0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5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57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5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AD4B-8929-4723-86B5-EF3EAAC0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2507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dc:description/>
  <cp:lastModifiedBy>Małgorzata Sikorska</cp:lastModifiedBy>
  <cp:revision>13</cp:revision>
  <cp:lastPrinted>2020-07-28T09:45:00Z</cp:lastPrinted>
  <dcterms:created xsi:type="dcterms:W3CDTF">2020-06-09T06:59:00Z</dcterms:created>
  <dcterms:modified xsi:type="dcterms:W3CDTF">2021-06-01T08:34:00Z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