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B0" w:rsidRPr="00EA1577" w:rsidRDefault="00EE52D9" w:rsidP="00EE68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Gmina Kamień Pomorski             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18"/>
          <w:szCs w:val="18"/>
        </w:rPr>
        <w:t xml:space="preserve">Załącznik Nr 6 do Regulaminu </w:t>
      </w:r>
    </w:p>
    <w:p w:rsidR="00693CB0" w:rsidRDefault="00EE52D9" w:rsidP="00EE68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ul. Stary Rynek 1                 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18"/>
          <w:szCs w:val="18"/>
        </w:rPr>
        <w:t>udzielania zamówień publicznych</w:t>
      </w:r>
    </w:p>
    <w:p w:rsidR="00EE52D9" w:rsidRDefault="00EE52D9" w:rsidP="00EE68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72-400 Kamień Pomorski</w:t>
      </w:r>
    </w:p>
    <w:p w:rsidR="00EE52D9" w:rsidRPr="00EA1577" w:rsidRDefault="00EE52D9" w:rsidP="00EE68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NIP 9860157013</w:t>
      </w:r>
    </w:p>
    <w:p w:rsidR="00693CB0" w:rsidRPr="00EA1577" w:rsidRDefault="00EE68F5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93CB0" w:rsidRPr="00EA1577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693CB0" w:rsidRPr="00EA1577" w:rsidRDefault="00693CB0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 </w:t>
      </w:r>
      <w:r w:rsidRPr="00EA1577">
        <w:rPr>
          <w:rFonts w:ascii="Times New Roman" w:hAnsi="Times New Roman" w:cs="Times New Roman"/>
          <w:sz w:val="20"/>
          <w:szCs w:val="20"/>
        </w:rPr>
        <w:tab/>
        <w:t xml:space="preserve">(pieczęć zamawiającego) </w:t>
      </w:r>
    </w:p>
    <w:p w:rsidR="00693CB0" w:rsidRPr="00EA1577" w:rsidRDefault="00693CB0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B0" w:rsidRPr="00F46464" w:rsidRDefault="001560D3" w:rsidP="00EA1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Znak sprawy: </w:t>
      </w:r>
      <w:r w:rsidR="00AF5687" w:rsidRPr="00AF5687">
        <w:rPr>
          <w:rFonts w:ascii="Times New Roman" w:hAnsi="Times New Roman" w:cs="Times New Roman"/>
          <w:sz w:val="24"/>
          <w:szCs w:val="24"/>
        </w:rPr>
        <w:t>PIGK.7011.2.2022.MS1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1577">
        <w:rPr>
          <w:rFonts w:ascii="Times New Roman" w:hAnsi="Times New Roman" w:cs="Times New Roman"/>
          <w:sz w:val="24"/>
          <w:szCs w:val="24"/>
        </w:rPr>
        <w:t xml:space="preserve">    </w:t>
      </w:r>
      <w:r w:rsidR="00EA1577" w:rsidRPr="00F46464">
        <w:rPr>
          <w:rFonts w:ascii="Times New Roman" w:hAnsi="Times New Roman" w:cs="Times New Roman"/>
        </w:rPr>
        <w:t xml:space="preserve">       </w:t>
      </w:r>
      <w:r w:rsidR="0040314C">
        <w:rPr>
          <w:rFonts w:ascii="Times New Roman" w:hAnsi="Times New Roman" w:cs="Times New Roman"/>
        </w:rPr>
        <w:t xml:space="preserve">     </w:t>
      </w:r>
      <w:r w:rsidR="00AF5687">
        <w:rPr>
          <w:rFonts w:ascii="Times New Roman" w:hAnsi="Times New Roman" w:cs="Times New Roman"/>
        </w:rPr>
        <w:t xml:space="preserve">        </w:t>
      </w:r>
      <w:r w:rsidR="00EA1577" w:rsidRPr="00F46464">
        <w:rPr>
          <w:rFonts w:ascii="Times New Roman" w:hAnsi="Times New Roman" w:cs="Times New Roman"/>
        </w:rPr>
        <w:t xml:space="preserve">    </w:t>
      </w:r>
      <w:r w:rsidR="00693CB0" w:rsidRPr="00F46464">
        <w:rPr>
          <w:rFonts w:ascii="Times New Roman" w:hAnsi="Times New Roman" w:cs="Times New Roman"/>
        </w:rPr>
        <w:t>Kamień Pomorski, dn</w:t>
      </w:r>
      <w:r w:rsidR="00A14C95" w:rsidRPr="00F46464">
        <w:rPr>
          <w:rFonts w:ascii="Times New Roman" w:hAnsi="Times New Roman" w:cs="Times New Roman"/>
        </w:rPr>
        <w:t xml:space="preserve">ia </w:t>
      </w:r>
      <w:r w:rsidR="007E2CF7">
        <w:rPr>
          <w:rFonts w:ascii="Times New Roman" w:hAnsi="Times New Roman" w:cs="Times New Roman"/>
        </w:rPr>
        <w:t>4</w:t>
      </w:r>
      <w:r w:rsidR="00AF5687">
        <w:rPr>
          <w:rFonts w:ascii="Times New Roman" w:hAnsi="Times New Roman" w:cs="Times New Roman"/>
        </w:rPr>
        <w:t xml:space="preserve">.01.2022 </w:t>
      </w:r>
      <w:r w:rsidR="00693CB0" w:rsidRPr="00F46464">
        <w:rPr>
          <w:rFonts w:ascii="Times New Roman" w:hAnsi="Times New Roman" w:cs="Times New Roman"/>
        </w:rPr>
        <w:t xml:space="preserve">r. </w:t>
      </w:r>
    </w:p>
    <w:p w:rsidR="0063775B" w:rsidRPr="00B07907" w:rsidRDefault="0063775B" w:rsidP="00EA1577">
      <w:pPr>
        <w:jc w:val="both"/>
        <w:rPr>
          <w:rFonts w:ascii="Times New Roman" w:hAnsi="Times New Roman" w:cs="Times New Roman"/>
        </w:rPr>
      </w:pPr>
    </w:p>
    <w:p w:rsidR="00693CB0" w:rsidRPr="00EA1577" w:rsidRDefault="00693CB0" w:rsidP="00EA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7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5111F" w:rsidRPr="0055111F" w:rsidRDefault="00693CB0" w:rsidP="00E947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Zamawiający: Gmina Kamień Pomorski </w:t>
      </w:r>
      <w:r w:rsidRPr="00C80887">
        <w:rPr>
          <w:rFonts w:ascii="Times New Roman" w:hAnsi="Times New Roman" w:cs="Times New Roman"/>
          <w:sz w:val="16"/>
          <w:szCs w:val="16"/>
        </w:rPr>
        <w:t xml:space="preserve">(komórka organizacyjna UM prowadząca postępowanie):  </w:t>
      </w:r>
      <w:r w:rsidR="0055111F" w:rsidRPr="0055111F">
        <w:rPr>
          <w:rFonts w:ascii="Times New Roman" w:hAnsi="Times New Roman" w:cs="Times New Roman"/>
          <w:sz w:val="24"/>
          <w:szCs w:val="24"/>
        </w:rPr>
        <w:t>Referat PIGK</w:t>
      </w:r>
    </w:p>
    <w:p w:rsidR="0055111F" w:rsidRDefault="00693CB0" w:rsidP="00E947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>Dane do kon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taktu: 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Małgorzata Sikorska tel. 91 38 23 969, </w:t>
      </w:r>
      <w:hyperlink r:id="rId5" w:history="1">
        <w:r w:rsidR="0055111F" w:rsidRPr="0055111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="00A14C95">
        <w:rPr>
          <w:rFonts w:ascii="Times New Roman" w:hAnsi="Times New Roman" w:cs="Times New Roman"/>
          <w:sz w:val="24"/>
          <w:szCs w:val="24"/>
        </w:rPr>
        <w:t xml:space="preserve"> </w:t>
      </w:r>
      <w:r w:rsidR="00EA1577" w:rsidRPr="0055111F">
        <w:rPr>
          <w:rFonts w:ascii="Times New Roman" w:hAnsi="Times New Roman" w:cs="Times New Roman"/>
          <w:sz w:val="24"/>
          <w:szCs w:val="24"/>
        </w:rPr>
        <w:t>zaprasza do złożenia ofert na:</w:t>
      </w:r>
      <w:r w:rsidR="00171B71">
        <w:rPr>
          <w:rFonts w:ascii="Times New Roman" w:hAnsi="Times New Roman" w:cs="Times New Roman"/>
          <w:sz w:val="24"/>
          <w:szCs w:val="24"/>
        </w:rPr>
        <w:t xml:space="preserve"> </w:t>
      </w:r>
      <w:r w:rsidR="003D5D6B" w:rsidRPr="003D5D6B">
        <w:rPr>
          <w:rFonts w:ascii="Times New Roman" w:hAnsi="Times New Roman" w:cs="Times New Roman"/>
          <w:b/>
          <w:sz w:val="24"/>
          <w:szCs w:val="24"/>
        </w:rPr>
        <w:t xml:space="preserve">„Opracowanie dokumentacji projektowo-kosztorysowej budowy skateparku w ramach zagospodarowania terenu sportowo-rekreacyjnego na terenie Stadionu Miejskiego </w:t>
      </w:r>
      <w:r w:rsidR="005F5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655">
        <w:rPr>
          <w:rFonts w:ascii="Times New Roman" w:hAnsi="Times New Roman" w:cs="Times New Roman"/>
          <w:b/>
          <w:sz w:val="24"/>
          <w:szCs w:val="24"/>
        </w:rPr>
        <w:t>dz. nr 1</w:t>
      </w:r>
      <w:r w:rsidR="00780815">
        <w:rPr>
          <w:rFonts w:ascii="Times New Roman" w:hAnsi="Times New Roman" w:cs="Times New Roman"/>
          <w:b/>
          <w:sz w:val="24"/>
          <w:szCs w:val="24"/>
        </w:rPr>
        <w:t xml:space="preserve"> i dz. nr 2</w:t>
      </w:r>
      <w:r w:rsidR="00F3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DC">
        <w:rPr>
          <w:rFonts w:ascii="Times New Roman" w:hAnsi="Times New Roman" w:cs="Times New Roman"/>
          <w:b/>
          <w:sz w:val="24"/>
          <w:szCs w:val="24"/>
        </w:rPr>
        <w:t>obręb</w:t>
      </w:r>
      <w:r w:rsidR="00F31655">
        <w:rPr>
          <w:rFonts w:ascii="Times New Roman" w:hAnsi="Times New Roman" w:cs="Times New Roman"/>
          <w:b/>
          <w:sz w:val="24"/>
          <w:szCs w:val="24"/>
        </w:rPr>
        <w:t xml:space="preserve"> nr 6 </w:t>
      </w:r>
      <w:r w:rsidR="003D5D6B" w:rsidRPr="003D5D6B">
        <w:rPr>
          <w:rFonts w:ascii="Times New Roman" w:hAnsi="Times New Roman" w:cs="Times New Roman"/>
          <w:b/>
          <w:sz w:val="24"/>
          <w:szCs w:val="24"/>
        </w:rPr>
        <w:t>przy ul. Wolińskiej w Kamieniu Pomorskim”</w:t>
      </w:r>
    </w:p>
    <w:p w:rsidR="003D5D6B" w:rsidRPr="003D5D6B" w:rsidRDefault="00693CB0" w:rsidP="00E947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0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Pr="00C80887">
        <w:rPr>
          <w:rFonts w:ascii="Times New Roman" w:hAnsi="Times New Roman" w:cs="Times New Roman"/>
          <w:sz w:val="16"/>
          <w:szCs w:val="16"/>
        </w:rPr>
        <w:t xml:space="preserve"> (opisać lub dołączyć do zapytania), w tym ewe</w:t>
      </w:r>
      <w:r w:rsidR="00EA1577" w:rsidRPr="00C80887">
        <w:rPr>
          <w:rFonts w:ascii="Times New Roman" w:hAnsi="Times New Roman" w:cs="Times New Roman"/>
          <w:sz w:val="16"/>
          <w:szCs w:val="16"/>
        </w:rPr>
        <w:t xml:space="preserve">ntualne kryteria oceny oferty: </w:t>
      </w:r>
      <w:r w:rsidR="003D5D6B">
        <w:rPr>
          <w:rFonts w:ascii="Times New Roman" w:hAnsi="Times New Roman" w:cs="Times New Roman"/>
          <w:sz w:val="16"/>
          <w:szCs w:val="16"/>
        </w:rPr>
        <w:t xml:space="preserve"> </w:t>
      </w:r>
      <w:r w:rsidR="003D5D6B" w:rsidRPr="00F31655">
        <w:rPr>
          <w:rFonts w:ascii="Times New Roman" w:hAnsi="Times New Roman" w:cs="Times New Roman"/>
          <w:sz w:val="24"/>
          <w:szCs w:val="24"/>
          <w:u w:val="single"/>
        </w:rPr>
        <w:t>Wytyczne do projektowania:</w:t>
      </w:r>
      <w:r w:rsidR="003D5D6B">
        <w:rPr>
          <w:rFonts w:ascii="Times New Roman" w:hAnsi="Times New Roman" w:cs="Times New Roman"/>
          <w:sz w:val="24"/>
          <w:szCs w:val="24"/>
        </w:rPr>
        <w:t xml:space="preserve"> </w:t>
      </w:r>
      <w:r w:rsidR="005F5BCB">
        <w:rPr>
          <w:rFonts w:ascii="Times New Roman" w:hAnsi="Times New Roman" w:cs="Times New Roman"/>
          <w:sz w:val="24"/>
          <w:szCs w:val="24"/>
        </w:rPr>
        <w:t xml:space="preserve">teren objęty opracowaniem ok. </w:t>
      </w:r>
      <w:r w:rsidR="00770613">
        <w:rPr>
          <w:rFonts w:ascii="Times New Roman" w:hAnsi="Times New Roman" w:cs="Times New Roman"/>
          <w:sz w:val="24"/>
          <w:szCs w:val="24"/>
        </w:rPr>
        <w:t>1.700</w:t>
      </w:r>
      <w:r w:rsidR="005F5BCB">
        <w:rPr>
          <w:rFonts w:ascii="Times New Roman" w:hAnsi="Times New Roman" w:cs="Times New Roman"/>
          <w:sz w:val="24"/>
          <w:szCs w:val="24"/>
        </w:rPr>
        <w:t xml:space="preserve"> </w:t>
      </w:r>
      <w:r w:rsidR="005F5BCB" w:rsidRPr="005F5BCB">
        <w:rPr>
          <w:rFonts w:ascii="Times New Roman" w:hAnsi="Times New Roman" w:cs="Times New Roman"/>
          <w:sz w:val="24"/>
          <w:szCs w:val="24"/>
        </w:rPr>
        <w:t>m</w:t>
      </w:r>
      <w:r w:rsidR="005F5B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5BCB" w:rsidRPr="005F5BCB">
        <w:rPr>
          <w:rFonts w:ascii="Times New Roman" w:hAnsi="Times New Roman" w:cs="Times New Roman"/>
          <w:sz w:val="24"/>
          <w:szCs w:val="24"/>
        </w:rPr>
        <w:t xml:space="preserve"> w tym</w:t>
      </w:r>
      <w:r w:rsidR="005F5BCB">
        <w:rPr>
          <w:rFonts w:ascii="Times New Roman" w:hAnsi="Times New Roman" w:cs="Times New Roman"/>
          <w:sz w:val="24"/>
          <w:szCs w:val="24"/>
        </w:rPr>
        <w:t>:</w:t>
      </w:r>
      <w:r w:rsidR="005F5BCB" w:rsidRPr="005F5BCB">
        <w:rPr>
          <w:rFonts w:ascii="Times New Roman" w:hAnsi="Times New Roman" w:cs="Times New Roman"/>
          <w:sz w:val="24"/>
          <w:szCs w:val="24"/>
        </w:rPr>
        <w:t xml:space="preserve"> </w:t>
      </w:r>
      <w:r w:rsidR="005F5BCB">
        <w:rPr>
          <w:rFonts w:ascii="Times New Roman" w:hAnsi="Times New Roman" w:cs="Times New Roman"/>
          <w:sz w:val="24"/>
          <w:szCs w:val="24"/>
        </w:rPr>
        <w:t xml:space="preserve">skatepark </w:t>
      </w:r>
      <w:r w:rsidR="00920C96">
        <w:rPr>
          <w:rFonts w:ascii="Times New Roman" w:hAnsi="Times New Roman" w:cs="Times New Roman"/>
          <w:sz w:val="24"/>
          <w:szCs w:val="24"/>
        </w:rPr>
        <w:t xml:space="preserve">o powierzchni ok. </w:t>
      </w:r>
      <w:r w:rsidR="00770613">
        <w:rPr>
          <w:rFonts w:ascii="Times New Roman" w:hAnsi="Times New Roman" w:cs="Times New Roman"/>
          <w:sz w:val="24"/>
          <w:szCs w:val="24"/>
        </w:rPr>
        <w:t>1.400</w:t>
      </w:r>
      <w:r w:rsidR="00780815">
        <w:rPr>
          <w:rFonts w:ascii="Times New Roman" w:hAnsi="Times New Roman" w:cs="Times New Roman"/>
          <w:sz w:val="24"/>
          <w:szCs w:val="24"/>
        </w:rPr>
        <w:t xml:space="preserve"> m</w:t>
      </w:r>
      <w:r w:rsidR="007808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0613">
        <w:rPr>
          <w:rFonts w:ascii="Times New Roman" w:hAnsi="Times New Roman" w:cs="Times New Roman"/>
          <w:sz w:val="24"/>
          <w:szCs w:val="24"/>
        </w:rPr>
        <w:t xml:space="preserve"> - 1.500</w:t>
      </w:r>
      <w:r w:rsidR="003D5D6B" w:rsidRPr="003D5D6B">
        <w:rPr>
          <w:rFonts w:ascii="Times New Roman" w:hAnsi="Times New Roman" w:cs="Times New Roman"/>
          <w:sz w:val="24"/>
          <w:szCs w:val="24"/>
        </w:rPr>
        <w:t xml:space="preserve"> m² o nawierzchni betonowej </w:t>
      </w:r>
      <w:r w:rsidR="00780815">
        <w:rPr>
          <w:rFonts w:ascii="Times New Roman" w:hAnsi="Times New Roman" w:cs="Times New Roman"/>
          <w:sz w:val="24"/>
          <w:szCs w:val="24"/>
        </w:rPr>
        <w:t xml:space="preserve">monolitycznej </w:t>
      </w:r>
      <w:r w:rsidR="003D5D6B" w:rsidRPr="003D5D6B">
        <w:rPr>
          <w:rFonts w:ascii="Times New Roman" w:hAnsi="Times New Roman" w:cs="Times New Roman"/>
          <w:sz w:val="24"/>
          <w:szCs w:val="24"/>
        </w:rPr>
        <w:t>wraz z infrastrukturą towarzyszącą w tym:</w:t>
      </w:r>
      <w:r w:rsidR="003D5D6B">
        <w:rPr>
          <w:rFonts w:ascii="Times New Roman" w:hAnsi="Times New Roman" w:cs="Times New Roman"/>
          <w:sz w:val="24"/>
          <w:szCs w:val="24"/>
        </w:rPr>
        <w:t xml:space="preserve"> </w:t>
      </w:r>
      <w:r w:rsidR="003D5D6B" w:rsidRPr="003D5D6B">
        <w:rPr>
          <w:rFonts w:ascii="Times New Roman" w:hAnsi="Times New Roman" w:cs="Times New Roman"/>
          <w:sz w:val="24"/>
          <w:szCs w:val="24"/>
        </w:rPr>
        <w:t>z niecką typu „bowl” lub „halfpipe”, rampami i innymi przeszkodami (urządzeniami), przy czym niecka musi być zaprojektowana w sposób umożliwiający odpływ wody do kratek odwaniających</w:t>
      </w:r>
      <w:r w:rsidR="003D5D6B">
        <w:rPr>
          <w:rFonts w:ascii="Times New Roman" w:hAnsi="Times New Roman" w:cs="Times New Roman"/>
          <w:sz w:val="24"/>
          <w:szCs w:val="24"/>
        </w:rPr>
        <w:t xml:space="preserve"> </w:t>
      </w:r>
      <w:r w:rsidR="003D5D6B" w:rsidRPr="003D5D6B">
        <w:rPr>
          <w:rFonts w:ascii="Times New Roman" w:hAnsi="Times New Roman" w:cs="Times New Roman"/>
          <w:sz w:val="24"/>
          <w:szCs w:val="24"/>
        </w:rPr>
        <w:t>urządzenia należy dobrać tak, aby każdy użytkownik, niezależnie od preferowanej dyscypliny (rolki, łyżworolki, deskorolka, rowery</w:t>
      </w:r>
      <w:r w:rsidR="00770613">
        <w:rPr>
          <w:rFonts w:ascii="Times New Roman" w:hAnsi="Times New Roman" w:cs="Times New Roman"/>
          <w:sz w:val="24"/>
          <w:szCs w:val="24"/>
        </w:rPr>
        <w:t>, hulajnogi</w:t>
      </w:r>
      <w:r w:rsidR="003D5D6B" w:rsidRPr="003D5D6B">
        <w:rPr>
          <w:rFonts w:ascii="Times New Roman" w:hAnsi="Times New Roman" w:cs="Times New Roman"/>
          <w:sz w:val="24"/>
          <w:szCs w:val="24"/>
        </w:rPr>
        <w:t>), mógł korzystać ze skateparku</w:t>
      </w:r>
      <w:r w:rsidR="003D5D6B">
        <w:rPr>
          <w:rFonts w:ascii="Times New Roman" w:hAnsi="Times New Roman" w:cs="Times New Roman"/>
          <w:sz w:val="24"/>
          <w:szCs w:val="24"/>
        </w:rPr>
        <w:t xml:space="preserve">,  </w:t>
      </w:r>
      <w:r w:rsidR="003D5D6B" w:rsidRPr="003D5D6B">
        <w:rPr>
          <w:rFonts w:ascii="Times New Roman" w:hAnsi="Times New Roman" w:cs="Times New Roman"/>
          <w:sz w:val="24"/>
          <w:szCs w:val="24"/>
        </w:rPr>
        <w:t>elementy skateparku należy rozmieścić tak, aby zachować płynność jazdy;</w:t>
      </w:r>
      <w:r w:rsidR="003D5D6B">
        <w:rPr>
          <w:rFonts w:ascii="Times New Roman" w:hAnsi="Times New Roman" w:cs="Times New Roman"/>
          <w:sz w:val="24"/>
          <w:szCs w:val="24"/>
        </w:rPr>
        <w:t xml:space="preserve"> </w:t>
      </w:r>
      <w:r w:rsidR="003D5D6B" w:rsidRPr="003D5D6B">
        <w:rPr>
          <w:rFonts w:ascii="Times New Roman" w:hAnsi="Times New Roman" w:cs="Times New Roman"/>
          <w:sz w:val="24"/>
          <w:szCs w:val="24"/>
        </w:rPr>
        <w:t>odwodnienie zaprojektować do istniejącej kanalizacji deszczowej; oświetlenie;</w:t>
      </w:r>
      <w:r w:rsidR="003D5D6B">
        <w:rPr>
          <w:rFonts w:ascii="Times New Roman" w:hAnsi="Times New Roman" w:cs="Times New Roman"/>
          <w:sz w:val="24"/>
          <w:szCs w:val="24"/>
        </w:rPr>
        <w:t xml:space="preserve"> </w:t>
      </w:r>
      <w:r w:rsidR="003D5D6B" w:rsidRPr="003D5D6B">
        <w:rPr>
          <w:rFonts w:ascii="Times New Roman" w:hAnsi="Times New Roman" w:cs="Times New Roman"/>
          <w:sz w:val="24"/>
          <w:szCs w:val="24"/>
        </w:rPr>
        <w:t>ciągi piesze wokół skateparku</w:t>
      </w:r>
      <w:r w:rsidR="006370E0">
        <w:rPr>
          <w:rFonts w:ascii="Times New Roman" w:hAnsi="Times New Roman" w:cs="Times New Roman"/>
          <w:sz w:val="24"/>
          <w:szCs w:val="24"/>
        </w:rPr>
        <w:t>, monitoring, zieleń wkomponowana w centralną cześć parku o pow. ok 170-200 m</w:t>
      </w:r>
      <w:r w:rsidR="00637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70E0">
        <w:rPr>
          <w:rFonts w:ascii="Times New Roman" w:hAnsi="Times New Roman" w:cs="Times New Roman"/>
          <w:sz w:val="24"/>
          <w:szCs w:val="24"/>
        </w:rPr>
        <w:t>,  monitoring</w:t>
      </w:r>
      <w:r w:rsidR="00A07248">
        <w:rPr>
          <w:rFonts w:ascii="Times New Roman" w:hAnsi="Times New Roman" w:cs="Times New Roman"/>
          <w:sz w:val="24"/>
          <w:szCs w:val="24"/>
        </w:rPr>
        <w:t xml:space="preserve">, przebudowa istniejących ciągów pieszych i dojazdowych </w:t>
      </w:r>
      <w:r w:rsidR="00493CA1">
        <w:rPr>
          <w:rFonts w:ascii="Times New Roman" w:hAnsi="Times New Roman" w:cs="Times New Roman"/>
          <w:sz w:val="24"/>
          <w:szCs w:val="24"/>
        </w:rPr>
        <w:t>od bramy wjazdowej na stadion dz. nr 2 obręb 6</w:t>
      </w:r>
    </w:p>
    <w:p w:rsidR="003D5D6B" w:rsidRPr="003D5D6B" w:rsidRDefault="003D5D6B" w:rsidP="003D5D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W zakres prac wchodzi:</w:t>
      </w:r>
    </w:p>
    <w:p w:rsidR="003D5D6B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uzyskan</w:t>
      </w:r>
      <w:r w:rsidR="00780815">
        <w:rPr>
          <w:rFonts w:ascii="Times New Roman" w:hAnsi="Times New Roman" w:cs="Times New Roman"/>
          <w:sz w:val="24"/>
          <w:szCs w:val="24"/>
        </w:rPr>
        <w:t>ie decyzji o warunkach zabudowy,</w:t>
      </w:r>
    </w:p>
    <w:p w:rsidR="00CB73B7" w:rsidRDefault="00CB73B7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badań geotechnicznych podłoża,</w:t>
      </w:r>
    </w:p>
    <w:p w:rsidR="003D5D6B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uzyskania skutecznego zgłoszenia bądź pozwolenia na budowę właściwego organu administracji architektoniczno-budowlanego,</w:t>
      </w:r>
    </w:p>
    <w:p w:rsidR="003D5D6B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wykonanie koncepcji budowy skateparku do akceptacji Zamawiającego, wykonanych na planszach zbiorczych zawierających rzut zagospodarowania terenu wraz z wizualizacją i przykładowymi detalami oraz szacunkowym zestawieniem kosz</w:t>
      </w:r>
      <w:r w:rsidR="004840E7">
        <w:rPr>
          <w:rFonts w:ascii="Times New Roman" w:hAnsi="Times New Roman" w:cs="Times New Roman"/>
          <w:sz w:val="24"/>
          <w:szCs w:val="24"/>
        </w:rPr>
        <w:t xml:space="preserve">tów, w terminie maksymalnym </w:t>
      </w:r>
      <w:r w:rsidR="004B5CC8">
        <w:rPr>
          <w:rFonts w:ascii="Times New Roman" w:hAnsi="Times New Roman" w:cs="Times New Roman"/>
          <w:sz w:val="24"/>
          <w:szCs w:val="24"/>
        </w:rPr>
        <w:t xml:space="preserve">do </w:t>
      </w:r>
      <w:r w:rsidR="00B00948">
        <w:rPr>
          <w:rFonts w:ascii="Times New Roman" w:hAnsi="Times New Roman" w:cs="Times New Roman"/>
          <w:sz w:val="24"/>
          <w:szCs w:val="24"/>
        </w:rPr>
        <w:t xml:space="preserve">2 </w:t>
      </w:r>
      <w:r w:rsidR="006370E0">
        <w:rPr>
          <w:rFonts w:ascii="Times New Roman" w:hAnsi="Times New Roman" w:cs="Times New Roman"/>
          <w:sz w:val="24"/>
          <w:szCs w:val="24"/>
        </w:rPr>
        <w:t>miesięcy</w:t>
      </w:r>
      <w:r w:rsidRPr="003D5D6B">
        <w:rPr>
          <w:rFonts w:ascii="Times New Roman" w:hAnsi="Times New Roman" w:cs="Times New Roman"/>
          <w:sz w:val="24"/>
          <w:szCs w:val="24"/>
        </w:rPr>
        <w:t xml:space="preserve"> od daty podpisania umowy;</w:t>
      </w:r>
    </w:p>
    <w:p w:rsidR="003D5D6B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 xml:space="preserve">sporządzenie projektu budowlano-wykonawczego zgodnie z przepisami ustawy z dnia 7 lipca 1994 r. Prawo budowlane ( tj. Dz.U. z 2020 r. poz. 1333 ze zm.) wszystkich koniecznych branż wraz z niezbędnymi uzgodnieniami – w ilości 5 egzemplarzy oraz w formie elektronicznej w rozszerzeniu nieedytowalnym (pdf), </w:t>
      </w:r>
    </w:p>
    <w:p w:rsidR="003D5D6B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 xml:space="preserve">sporządzenie specyfikacji technicznej wykonania i odbioru robót budowlanych, przez którą należy rozumieć opracowania zawierające w szczególności zbiory wymagań niezbędnych do określenia standardu i jakości wykonania robót, w zakresie sposobu wykonania robót budowlanych, właściwości wyrobów </w:t>
      </w:r>
      <w:r w:rsidRPr="003D5D6B">
        <w:rPr>
          <w:rFonts w:ascii="Times New Roman" w:hAnsi="Times New Roman" w:cs="Times New Roman"/>
          <w:sz w:val="24"/>
          <w:szCs w:val="24"/>
        </w:rPr>
        <w:lastRenderedPageBreak/>
        <w:t xml:space="preserve">budowlanych oraz oceny prawidłowości wykonania poszczególnych robót  - w 2 egzemplarzach oraz w formie elektronicznej w rozszerzeniu nieedytowalnym (.pdf), </w:t>
      </w:r>
    </w:p>
    <w:p w:rsidR="003D5D6B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 xml:space="preserve">sporządzenie przedmiarów robót - w 2 egzemplarzach oraz w formie elektronicznej w rozszerzeniu nieedytowalnym (.pdf), </w:t>
      </w:r>
    </w:p>
    <w:p w:rsidR="003D5D6B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 xml:space="preserve">sporządzenie kosztorysu inwestorskiego - w 2 egzemplarzach oraz w formie elektronicznej nieedytowalnej (.pdf); </w:t>
      </w:r>
    </w:p>
    <w:p w:rsidR="003D5D6B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w zakresie opracowania należy uwzględnić elementy małej architektury np. kosze, ławki, stojaki rowerowe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0815" w:rsidRDefault="003D5D6B" w:rsidP="003D5D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 xml:space="preserve">wszystkie konieczne dla realizacji przedmiotu zamówienia, badania, ekspertyzy i opinie, uzgodnienia Projektant wykona we własnym zakresie w ramach swojego wynagrodzenia. </w:t>
      </w:r>
    </w:p>
    <w:p w:rsidR="003D5D6B" w:rsidRPr="003D5D6B" w:rsidRDefault="003D5D6B" w:rsidP="003D5D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Wykonawca wraz z przedstawicielem Zamawiającego dokona co najmniej jednej wizji terenu objętego przedmiotem zamówienia bezpośrednio po podpisaniu umowy.</w:t>
      </w:r>
    </w:p>
    <w:p w:rsidR="003D5D6B" w:rsidRPr="003D5D6B" w:rsidRDefault="003D5D6B" w:rsidP="003D5D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W cenie ofertowej wykonawca winien również uwzględnić aktualizację kosztorysu inwestorskiego na życzenie Zamawiającego zwłaszcza przed uruchomieniem procedury przetargowej na wykonawstwo robót w termini</w:t>
      </w:r>
      <w:r w:rsidR="00780815">
        <w:rPr>
          <w:rFonts w:ascii="Times New Roman" w:hAnsi="Times New Roman" w:cs="Times New Roman"/>
          <w:sz w:val="24"/>
          <w:szCs w:val="24"/>
        </w:rPr>
        <w:t>e wskazanym przez zamawiającego.</w:t>
      </w:r>
    </w:p>
    <w:p w:rsidR="003D5D6B" w:rsidRPr="003D5D6B" w:rsidRDefault="003D5D6B" w:rsidP="003D5D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Zabrania się stosowania w dokumentacji będącej przedmiotem zamówienia nazw katalogowych, nazw producenta, znaków towarowych, patentów, pochodzenia lub innych określeń ograniczających wolną konkurencję. Wszelkie urządzenia i materiały muszą być opisane wyłącznie przy pomocy parametrów techniczno – użytkowych.</w:t>
      </w:r>
    </w:p>
    <w:p w:rsidR="00604F45" w:rsidRPr="00604F45" w:rsidRDefault="00693CB0" w:rsidP="00A35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Data realizacji zam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ówienia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: </w:t>
      </w:r>
      <w:r w:rsidR="004840E7" w:rsidRPr="00CB73B7">
        <w:rPr>
          <w:rFonts w:ascii="Times New Roman" w:hAnsi="Times New Roman" w:cs="Times New Roman"/>
          <w:b/>
          <w:sz w:val="24"/>
          <w:szCs w:val="24"/>
        </w:rPr>
        <w:t>7</w:t>
      </w:r>
      <w:r w:rsidR="005E56E8" w:rsidRPr="00CB7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887" w:rsidRPr="00CB73B7">
        <w:rPr>
          <w:rFonts w:ascii="Times New Roman" w:hAnsi="Times New Roman" w:cs="Times New Roman"/>
          <w:b/>
          <w:sz w:val="24"/>
          <w:szCs w:val="24"/>
        </w:rPr>
        <w:t>miesięcy od daty podpisania umowy</w:t>
      </w:r>
      <w:r w:rsidR="00C80887">
        <w:rPr>
          <w:rFonts w:ascii="Times New Roman" w:hAnsi="Times New Roman" w:cs="Times New Roman"/>
          <w:sz w:val="24"/>
          <w:szCs w:val="24"/>
        </w:rPr>
        <w:t xml:space="preserve"> </w:t>
      </w:r>
      <w:r w:rsidRPr="0060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Pr="00604F45" w:rsidRDefault="00693CB0" w:rsidP="00A35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4C">
        <w:rPr>
          <w:rFonts w:ascii="Times New Roman" w:hAnsi="Times New Roman" w:cs="Times New Roman"/>
          <w:b/>
          <w:sz w:val="24"/>
          <w:szCs w:val="24"/>
        </w:rPr>
        <w:t xml:space="preserve">Okres gwarancji (jeżeli </w:t>
      </w:r>
      <w:r w:rsidR="0040314C" w:rsidRPr="0040314C">
        <w:rPr>
          <w:rFonts w:ascii="Times New Roman" w:hAnsi="Times New Roman" w:cs="Times New Roman"/>
          <w:b/>
          <w:sz w:val="24"/>
          <w:szCs w:val="24"/>
        </w:rPr>
        <w:t>dotyczy):</w:t>
      </w:r>
      <w:r w:rsidR="0040314C">
        <w:rPr>
          <w:rFonts w:ascii="Times New Roman" w:hAnsi="Times New Roman" w:cs="Times New Roman"/>
          <w:sz w:val="24"/>
          <w:szCs w:val="24"/>
        </w:rPr>
        <w:t xml:space="preserve"> </w:t>
      </w:r>
      <w:r w:rsidR="0040314C" w:rsidRPr="0040314C">
        <w:rPr>
          <w:rFonts w:ascii="Times New Roman" w:hAnsi="Times New Roman" w:cs="Times New Roman"/>
          <w:sz w:val="24"/>
          <w:szCs w:val="24"/>
        </w:rPr>
        <w:t>Uprawnienia Zamawiającego z tytułu gwarancji i rękojmi za wady dokumentacji projektowej wygasają w stosunku do Wykonawcy wraz z wygaśnięciem odpowiedzialności wykonawcy robót z tytułu rękojmi za wady obiektu lub robót wykonanych na podstawie tego projektu</w:t>
      </w:r>
    </w:p>
    <w:p w:rsidR="00604F45" w:rsidRPr="00604F45" w:rsidRDefault="00693CB0" w:rsidP="00A35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Miejsce i termin złoże</w:t>
      </w:r>
      <w:r w:rsidR="00620767" w:rsidRPr="00B40C94">
        <w:rPr>
          <w:rFonts w:ascii="Times New Roman" w:hAnsi="Times New Roman" w:cs="Times New Roman"/>
          <w:b/>
          <w:sz w:val="24"/>
          <w:szCs w:val="24"/>
        </w:rPr>
        <w:t>nia oferty:</w:t>
      </w:r>
      <w:r w:rsidR="0062076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780815">
        <w:rPr>
          <w:rFonts w:ascii="Times New Roman" w:hAnsi="Times New Roman" w:cs="Times New Roman"/>
          <w:sz w:val="24"/>
          <w:szCs w:val="24"/>
        </w:rPr>
        <w:t xml:space="preserve">13.01.2022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r.        </w:t>
      </w:r>
    </w:p>
    <w:p w:rsidR="00604F45" w:rsidRDefault="00604F45" w:rsidP="00A35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 </w:t>
      </w:r>
      <w:r w:rsidRPr="00604F45">
        <w:rPr>
          <w:rFonts w:ascii="Times New Roman" w:hAnsi="Times New Roman" w:cs="Times New Roman"/>
          <w:sz w:val="24"/>
          <w:szCs w:val="24"/>
        </w:rPr>
        <w:t xml:space="preserve">godz. 12.00. w Urzędzie Miejskim w Kamieniu Pomorskim, w sekretariacie Urzędu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Default="00604F45" w:rsidP="00A35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pocztą na adres Urząd Miejski, ul. Stary Rynek 1, 72-400 Kamień Pomorski </w:t>
      </w:r>
    </w:p>
    <w:p w:rsidR="00604F45" w:rsidRDefault="00604F45" w:rsidP="00A35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w formie elektronicznej na adres: </w:t>
      </w:r>
      <w:hyperlink r:id="rId6" w:history="1">
        <w:r w:rsidR="00796699" w:rsidRPr="007F130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Pr="00604F45">
        <w:rPr>
          <w:rFonts w:ascii="Times New Roman" w:hAnsi="Times New Roman" w:cs="Times New Roman"/>
          <w:sz w:val="24"/>
          <w:szCs w:val="24"/>
        </w:rPr>
        <w:t>.</w:t>
      </w:r>
    </w:p>
    <w:p w:rsidR="00604F45" w:rsidRPr="00604F45" w:rsidRDefault="00693CB0" w:rsidP="00A35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 xml:space="preserve">Data </w:t>
      </w:r>
      <w:r w:rsidRPr="00604F45">
        <w:rPr>
          <w:rFonts w:ascii="Times New Roman" w:hAnsi="Times New Roman" w:cs="Times New Roman"/>
          <w:strike/>
          <w:sz w:val="24"/>
          <w:szCs w:val="24"/>
        </w:rPr>
        <w:t>otwarcia/</w:t>
      </w:r>
      <w:r w:rsidRPr="00604F45">
        <w:rPr>
          <w:rFonts w:ascii="Times New Roman" w:hAnsi="Times New Roman" w:cs="Times New Roman"/>
          <w:sz w:val="24"/>
          <w:szCs w:val="24"/>
        </w:rPr>
        <w:t>rozpatr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zenia ofert: </w:t>
      </w:r>
      <w:r w:rsidR="00FE0B72">
        <w:rPr>
          <w:rFonts w:ascii="Times New Roman" w:hAnsi="Times New Roman" w:cs="Times New Roman"/>
          <w:sz w:val="24"/>
          <w:szCs w:val="24"/>
        </w:rPr>
        <w:t xml:space="preserve">dnia </w:t>
      </w:r>
      <w:r w:rsidR="00780815">
        <w:rPr>
          <w:rFonts w:ascii="Times New Roman" w:hAnsi="Times New Roman" w:cs="Times New Roman"/>
          <w:sz w:val="24"/>
          <w:szCs w:val="24"/>
        </w:rPr>
        <w:t xml:space="preserve"> 13.01.2022 </w:t>
      </w:r>
      <w:r w:rsidR="00604F45" w:rsidRPr="00604F45">
        <w:rPr>
          <w:rFonts w:ascii="Times New Roman" w:hAnsi="Times New Roman" w:cs="Times New Roman"/>
          <w:sz w:val="24"/>
          <w:szCs w:val="24"/>
        </w:rPr>
        <w:t>r. o godz. 12.30.</w:t>
      </w:r>
    </w:p>
    <w:p w:rsidR="00604F45" w:rsidRPr="00604F45" w:rsidRDefault="00693CB0" w:rsidP="001560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płatności: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zgodnie z projektem umowy stanowiącym załącznik do zapytania </w:t>
      </w:r>
    </w:p>
    <w:p w:rsidR="00604F45" w:rsidRDefault="00604F45" w:rsidP="001560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>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AC4" w:rsidRDefault="00B40C94" w:rsidP="00E947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Opis warunków udziału w postępowaniu oraz sposobu dokonywania oceny spełnienia warunków.</w:t>
      </w:r>
      <w:r w:rsidRPr="00B4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94" w:rsidRPr="00B40C94" w:rsidRDefault="00B40C94" w:rsidP="00E9473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 xml:space="preserve">O </w:t>
      </w:r>
      <w:r w:rsidR="00780815">
        <w:rPr>
          <w:rFonts w:ascii="Times New Roman" w:hAnsi="Times New Roman" w:cs="Times New Roman"/>
          <w:sz w:val="24"/>
          <w:szCs w:val="24"/>
        </w:rPr>
        <w:t>u</w:t>
      </w:r>
      <w:r w:rsidRPr="00B40C94">
        <w:rPr>
          <w:rFonts w:ascii="Times New Roman" w:hAnsi="Times New Roman" w:cs="Times New Roman"/>
          <w:sz w:val="24"/>
          <w:szCs w:val="24"/>
        </w:rPr>
        <w:t>dzielenie zamówienia mogą ubiegać się wykonawcy, którzy spełniają warunki dotyczące:</w:t>
      </w:r>
    </w:p>
    <w:p w:rsidR="000C1AC4" w:rsidRDefault="00B40C94" w:rsidP="00E947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Posiadania uprawnienia do wykonywania określonej działalności lub czynności, jeżeli ustawy nakładają obowią</w:t>
      </w:r>
      <w:r>
        <w:rPr>
          <w:rFonts w:ascii="Times New Roman" w:hAnsi="Times New Roman" w:cs="Times New Roman"/>
          <w:sz w:val="24"/>
          <w:szCs w:val="24"/>
        </w:rPr>
        <w:t>zek posiadania takich uprawnień,</w:t>
      </w:r>
      <w:r w:rsidR="000C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6B" w:rsidRPr="003D5D6B" w:rsidRDefault="000C1AC4" w:rsidP="00E9473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 xml:space="preserve">Posiadania niezbędnej wiedzy i doświadczenia oraz potencjał techniczny, a także dysponowania osobami zdolnymi do wykonania zamówienia; </w:t>
      </w:r>
    </w:p>
    <w:p w:rsidR="003D5D6B" w:rsidRDefault="003D5D6B" w:rsidP="00E94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5D6B">
        <w:rPr>
          <w:rFonts w:ascii="Times New Roman" w:hAnsi="Times New Roman" w:cs="Times New Roman"/>
          <w:sz w:val="24"/>
          <w:szCs w:val="24"/>
        </w:rPr>
        <w:t>Minimalny poziom zdolności: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6B">
        <w:rPr>
          <w:rFonts w:ascii="Times New Roman" w:hAnsi="Times New Roman" w:cs="Times New Roman"/>
          <w:sz w:val="24"/>
          <w:szCs w:val="24"/>
        </w:rPr>
        <w:t>- zamawia</w:t>
      </w:r>
      <w:r>
        <w:rPr>
          <w:rFonts w:ascii="Times New Roman" w:hAnsi="Times New Roman" w:cs="Times New Roman"/>
          <w:sz w:val="24"/>
          <w:szCs w:val="24"/>
        </w:rPr>
        <w:t>jący uzna, że wykonawca posiada</w:t>
      </w:r>
    </w:p>
    <w:p w:rsidR="003D5D6B" w:rsidRDefault="003D5D6B" w:rsidP="00E94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5D6B">
        <w:rPr>
          <w:rFonts w:ascii="Times New Roman" w:hAnsi="Times New Roman" w:cs="Times New Roman"/>
          <w:sz w:val="24"/>
          <w:szCs w:val="24"/>
        </w:rPr>
        <w:t xml:space="preserve">wymagane zdolności techniczne i/lub  zawodowe zapewniające należyte wykonanie </w:t>
      </w:r>
    </w:p>
    <w:p w:rsidR="003D5D6B" w:rsidRPr="003D5D6B" w:rsidRDefault="003D5D6B" w:rsidP="00E94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5D6B">
        <w:rPr>
          <w:rFonts w:ascii="Times New Roman" w:hAnsi="Times New Roman" w:cs="Times New Roman"/>
          <w:sz w:val="24"/>
          <w:szCs w:val="24"/>
        </w:rPr>
        <w:t>zamówienia, jeżeli wykonawca wykaże, że:</w:t>
      </w:r>
    </w:p>
    <w:p w:rsidR="003D5D6B" w:rsidRPr="003D5D6B" w:rsidRDefault="003D5D6B" w:rsidP="00E9473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 xml:space="preserve">a) wykonał należycie: w okresie ostatnich trzech lat przed upływem terminu składania ofert, a jeżeli okres prowadzenia działalności jest krótszy – w tym okresie, co najmniej dwie usługi projektowe </w:t>
      </w:r>
      <w:r w:rsidR="00493CA1" w:rsidRPr="00493CA1">
        <w:rPr>
          <w:rFonts w:ascii="Times New Roman" w:hAnsi="Times New Roman" w:cs="Times New Roman"/>
          <w:sz w:val="24"/>
          <w:szCs w:val="24"/>
        </w:rPr>
        <w:t xml:space="preserve">polegające na wykonaniu </w:t>
      </w:r>
      <w:r w:rsidR="00493CA1" w:rsidRPr="00493CA1">
        <w:rPr>
          <w:rFonts w:ascii="Times New Roman" w:hAnsi="Times New Roman" w:cs="Times New Roman"/>
          <w:sz w:val="24"/>
          <w:szCs w:val="24"/>
        </w:rPr>
        <w:lastRenderedPageBreak/>
        <w:t xml:space="preserve">dokumentacji projektowej skateparku. Na potwierdzenie powyższego należy przedstawić w odniesieniu do każdej usługi - referencje. </w:t>
      </w:r>
    </w:p>
    <w:p w:rsidR="003D5D6B" w:rsidRPr="003D5D6B" w:rsidRDefault="003D5D6B" w:rsidP="00E947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dysponuje lub będzie dysponował niżej wskazanymi osobami:</w:t>
      </w:r>
    </w:p>
    <w:p w:rsidR="003D5D6B" w:rsidRPr="003D5D6B" w:rsidRDefault="003D5D6B" w:rsidP="00E9473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osobą posiadającą uprawnienia budowlane do projektowania w specjalności architektonicznej bez ograniczeń,</w:t>
      </w:r>
    </w:p>
    <w:p w:rsidR="003D5D6B" w:rsidRPr="003D5D6B" w:rsidRDefault="003D5D6B" w:rsidP="00E9473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osobą posiadającą uprawnienia budowlane do projektowania w specjalności konstrukcyjno-budowlanej bez ograniczeń,</w:t>
      </w:r>
    </w:p>
    <w:p w:rsidR="003D5D6B" w:rsidRPr="003D5D6B" w:rsidRDefault="003D5D6B" w:rsidP="00E9473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 xml:space="preserve">osoba posiadającą uprawnienia budowlane do projektowania w specjalności instalacyjnej w zakresie sieci, instalacji urządzeń kanalizacyjnych co najmniej w ograniczonym zakresie, </w:t>
      </w:r>
    </w:p>
    <w:p w:rsidR="003D5D6B" w:rsidRDefault="003D5D6B" w:rsidP="00E9473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 xml:space="preserve">osobą posiadającą uprawnienia budowlane do projektowania w specjalności instalacyjnej w zakresie instalacji elektrycznych co najmniej w ograniczonym zakresie, </w:t>
      </w:r>
    </w:p>
    <w:p w:rsidR="00493CA1" w:rsidRPr="00493CA1" w:rsidRDefault="00493CA1" w:rsidP="00493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należy przedstawić wykaz osób skierowanych do realizacji przedmiotu zamówienia.</w:t>
      </w:r>
    </w:p>
    <w:p w:rsidR="003D5D6B" w:rsidRDefault="003D5D6B" w:rsidP="00E94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B">
        <w:rPr>
          <w:rFonts w:ascii="Times New Roman" w:hAnsi="Times New Roman" w:cs="Times New Roman"/>
          <w:sz w:val="24"/>
          <w:szCs w:val="24"/>
        </w:rPr>
        <w:t>Potencjał podmiotu trzeciego: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6B">
        <w:rPr>
          <w:rFonts w:ascii="Times New Roman" w:hAnsi="Times New Roman" w:cs="Times New Roman"/>
          <w:sz w:val="24"/>
          <w:szCs w:val="24"/>
        </w:rPr>
        <w:t>Wykonawca może w celu potwierdzenia spełniania warunków udziału w postępowaniu, polegać na zdolnościach technicznych lub zawodowych podmiotów udostępniających zasoby, niezależnie od charakteru prawnego łączących go z nim stosunków prawnych;</w:t>
      </w:r>
    </w:p>
    <w:p w:rsidR="00F31655" w:rsidRPr="003D5D6B" w:rsidRDefault="00F31655" w:rsidP="00E94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Default="00B40C94" w:rsidP="00E947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Zamawiający przy wyborze oferty będzie się kierował kryterium – Cena 100%</w:t>
      </w:r>
    </w:p>
    <w:p w:rsidR="000C1AC4" w:rsidRPr="00B40C94" w:rsidRDefault="000C1AC4" w:rsidP="00E9473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Pr="000C1AC4" w:rsidRDefault="000C1AC4" w:rsidP="00E9473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0C94" w:rsidRPr="000C1AC4">
        <w:rPr>
          <w:rFonts w:ascii="Times New Roman" w:hAnsi="Times New Roman" w:cs="Times New Roman"/>
          <w:sz w:val="24"/>
          <w:szCs w:val="24"/>
        </w:rPr>
        <w:t xml:space="preserve"> najniższa cena podana w ofertach nie podlegających odrzuceniu</w:t>
      </w:r>
    </w:p>
    <w:p w:rsidR="00B40C94" w:rsidRPr="00B40C94" w:rsidRDefault="000C1AC4" w:rsidP="00E9473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0C94" w:rsidRPr="00B40C94">
        <w:rPr>
          <w:rFonts w:ascii="Times New Roman" w:hAnsi="Times New Roman" w:cs="Times New Roman"/>
          <w:sz w:val="24"/>
          <w:szCs w:val="24"/>
        </w:rPr>
        <w:t>C = -------------------------------</w:t>
      </w:r>
      <w:r w:rsidR="00E91305">
        <w:rPr>
          <w:rFonts w:ascii="Times New Roman" w:hAnsi="Times New Roman" w:cs="Times New Roman"/>
          <w:sz w:val="24"/>
          <w:szCs w:val="24"/>
        </w:rPr>
        <w:t xml:space="preserve">--------------------------    </w:t>
      </w:r>
      <w:r w:rsidR="00B40C94" w:rsidRPr="00B40C94">
        <w:rPr>
          <w:rFonts w:ascii="Times New Roman" w:hAnsi="Times New Roman" w:cs="Times New Roman"/>
          <w:sz w:val="24"/>
          <w:szCs w:val="24"/>
        </w:rPr>
        <w:t>x</w:t>
      </w:r>
      <w:r w:rsidR="00E91305">
        <w:rPr>
          <w:rFonts w:ascii="Times New Roman" w:hAnsi="Times New Roman" w:cs="Times New Roman"/>
          <w:sz w:val="24"/>
          <w:szCs w:val="24"/>
        </w:rPr>
        <w:t xml:space="preserve"> 100</w:t>
      </w:r>
      <w:r w:rsidR="00A14C95"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B40C94" w:rsidRDefault="000C1AC4" w:rsidP="00E94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0C94" w:rsidRPr="000C1AC4">
        <w:rPr>
          <w:rFonts w:ascii="Times New Roman" w:hAnsi="Times New Roman" w:cs="Times New Roman"/>
          <w:sz w:val="24"/>
          <w:szCs w:val="24"/>
        </w:rPr>
        <w:t xml:space="preserve">            cena oferty badanej nie podlegającej odrzuceniu</w:t>
      </w:r>
    </w:p>
    <w:p w:rsidR="001560D3" w:rsidRDefault="001560D3" w:rsidP="00E947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55" w:rsidRPr="00F31655" w:rsidRDefault="00F31655" w:rsidP="00E947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55">
        <w:rPr>
          <w:rFonts w:ascii="Times New Roman" w:hAnsi="Times New Roman" w:cs="Times New Roman"/>
          <w:sz w:val="24"/>
          <w:szCs w:val="24"/>
        </w:rPr>
        <w:t>Cena w ofercie stanowi cenę ryczałtową. W ofercie Wykonawca zobowiązany jest podać cenę za przedmiot umowy w złotych polskich (PLN), z dokładnością do dwóch miejsc po przecinku.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655">
        <w:rPr>
          <w:rFonts w:ascii="Times New Roman" w:hAnsi="Times New Roman" w:cs="Times New Roman"/>
          <w:sz w:val="24"/>
          <w:szCs w:val="24"/>
        </w:rPr>
        <w:t xml:space="preserve">W cenie należy uwzględnić wszystkie wymagania określone </w:t>
      </w:r>
      <w:r>
        <w:rPr>
          <w:rFonts w:ascii="Times New Roman" w:hAnsi="Times New Roman" w:cs="Times New Roman"/>
          <w:sz w:val="24"/>
          <w:szCs w:val="24"/>
        </w:rPr>
        <w:t xml:space="preserve">zapytaniem ofertowym i umową </w:t>
      </w:r>
      <w:r w:rsidRPr="00F31655">
        <w:rPr>
          <w:rFonts w:ascii="Times New Roman" w:hAnsi="Times New Roman" w:cs="Times New Roman"/>
          <w:sz w:val="24"/>
          <w:szCs w:val="24"/>
        </w:rPr>
        <w:t xml:space="preserve">oraz wszelkie koszty, jakie poniesie Wykonawca z tytułu należytej oraz zgodnej z obowiązującymi przepisami realizacji przedmiotu zamówienia. Cena musi zawierać ryzyko Wykonawcy z tytułu oszacowania wszelkich kosztów związanych z realizacją zamówienia, a także oddziaływania innych czynników mających lub mogących mieć wpływ na koszty. Niedoszacowanie, pominiecie oraz brak rozpoznania przedmiotu i zakresu zamówienia nie może być podstawą do żądania zmiany wynagrodzenia ryczałtowego określonego w umowie. Cena oferty musi obejmować wszystkie prace, jakie z technicznego punktu widzenia są konieczne do prawidłowego i terminowego wykonania przedmiotu zamówienia tzn. nie wymienione w </w:t>
      </w:r>
      <w:r>
        <w:rPr>
          <w:rFonts w:ascii="Times New Roman" w:hAnsi="Times New Roman" w:cs="Times New Roman"/>
          <w:sz w:val="24"/>
          <w:szCs w:val="24"/>
        </w:rPr>
        <w:t xml:space="preserve">zapytaniu oraz umowie a </w:t>
      </w:r>
      <w:r w:rsidRPr="00F31655">
        <w:rPr>
          <w:rFonts w:ascii="Times New Roman" w:hAnsi="Times New Roman" w:cs="Times New Roman"/>
          <w:sz w:val="24"/>
          <w:szCs w:val="24"/>
        </w:rPr>
        <w:t>niezbędne i konieczne do kompleksowego wykonania przedmiotu zamówienia.</w:t>
      </w:r>
    </w:p>
    <w:p w:rsidR="00F31655" w:rsidRDefault="00F31655" w:rsidP="00E947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55">
        <w:rPr>
          <w:rFonts w:ascii="Times New Roman" w:hAnsi="Times New Roman" w:cs="Times New Roman"/>
          <w:sz w:val="24"/>
          <w:szCs w:val="24"/>
        </w:rPr>
        <w:t>Cena musi być wyrażona w złotych polskich niezależnie od wchodzących w jej skład elementów. Tak obliczona cena będzie brana pod uwagę w trakcie wyboru najkorzystniejszej oferty.</w:t>
      </w:r>
    </w:p>
    <w:p w:rsidR="000C1AC4" w:rsidRDefault="0040314C" w:rsidP="00E947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D3">
        <w:rPr>
          <w:rFonts w:ascii="Times New Roman" w:hAnsi="Times New Roman" w:cs="Times New Roman"/>
          <w:sz w:val="24"/>
          <w:szCs w:val="24"/>
        </w:rPr>
        <w:t xml:space="preserve">Wykonawca niezależnie od podania ceny ryczałtowej </w:t>
      </w:r>
      <w:r w:rsidR="001560D3">
        <w:rPr>
          <w:rFonts w:ascii="Times New Roman" w:hAnsi="Times New Roman" w:cs="Times New Roman"/>
          <w:sz w:val="24"/>
          <w:szCs w:val="24"/>
        </w:rPr>
        <w:t xml:space="preserve">brutto </w:t>
      </w:r>
      <w:r w:rsidRPr="001560D3">
        <w:rPr>
          <w:rFonts w:ascii="Times New Roman" w:hAnsi="Times New Roman" w:cs="Times New Roman"/>
          <w:sz w:val="24"/>
          <w:szCs w:val="24"/>
        </w:rPr>
        <w:t xml:space="preserve">za wykonanie dokumentacji projektowo kosztorysowej poda w ofercie </w:t>
      </w:r>
      <w:r w:rsidR="001560D3" w:rsidRPr="001560D3">
        <w:rPr>
          <w:rFonts w:ascii="Times New Roman" w:hAnsi="Times New Roman" w:cs="Times New Roman"/>
          <w:sz w:val="24"/>
          <w:szCs w:val="24"/>
        </w:rPr>
        <w:t xml:space="preserve">cenę </w:t>
      </w:r>
      <w:r w:rsidR="001560D3">
        <w:rPr>
          <w:rFonts w:ascii="Times New Roman" w:hAnsi="Times New Roman" w:cs="Times New Roman"/>
          <w:sz w:val="24"/>
          <w:szCs w:val="24"/>
        </w:rPr>
        <w:t>ryczałtową brutto</w:t>
      </w:r>
      <w:r w:rsidR="001560D3" w:rsidRPr="001560D3">
        <w:rPr>
          <w:rFonts w:ascii="Times New Roman" w:hAnsi="Times New Roman" w:cs="Times New Roman"/>
          <w:sz w:val="24"/>
          <w:szCs w:val="24"/>
        </w:rPr>
        <w:t xml:space="preserve"> </w:t>
      </w:r>
      <w:r w:rsidR="00A2473D">
        <w:rPr>
          <w:rFonts w:ascii="Times New Roman" w:hAnsi="Times New Roman" w:cs="Times New Roman"/>
          <w:sz w:val="24"/>
          <w:szCs w:val="24"/>
        </w:rPr>
        <w:t xml:space="preserve">za jeden pobyt na budowie </w:t>
      </w:r>
      <w:r w:rsidR="00A2473D" w:rsidRPr="00A2473D">
        <w:rPr>
          <w:rFonts w:ascii="Times New Roman" w:hAnsi="Times New Roman" w:cs="Times New Roman"/>
          <w:sz w:val="24"/>
          <w:szCs w:val="24"/>
        </w:rPr>
        <w:t>w ramach sprawowania nadzoru autorskiego</w:t>
      </w:r>
      <w:r w:rsidR="00A2473D">
        <w:rPr>
          <w:rFonts w:ascii="Times New Roman" w:hAnsi="Times New Roman" w:cs="Times New Roman"/>
          <w:sz w:val="24"/>
          <w:szCs w:val="24"/>
        </w:rPr>
        <w:t>.</w:t>
      </w:r>
    </w:p>
    <w:p w:rsidR="00F31655" w:rsidRPr="001560D3" w:rsidRDefault="00F31655" w:rsidP="00E9473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Pr="000C1AC4" w:rsidRDefault="00B40C94" w:rsidP="00E947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C4">
        <w:rPr>
          <w:rFonts w:ascii="Times New Roman" w:hAnsi="Times New Roman" w:cs="Times New Roman"/>
          <w:b/>
          <w:sz w:val="24"/>
          <w:szCs w:val="24"/>
        </w:rPr>
        <w:t xml:space="preserve">Do oferty należy dołączyć: </w:t>
      </w:r>
    </w:p>
    <w:p w:rsidR="000C1AC4" w:rsidRDefault="00B40C94" w:rsidP="00E947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>formularz ofertowy wg. wzoru stanowiącego (Załącznik Nr 7).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 xml:space="preserve">wykaz </w:t>
      </w:r>
      <w:r w:rsidR="000C1AC4">
        <w:rPr>
          <w:rFonts w:ascii="Times New Roman" w:hAnsi="Times New Roman" w:cs="Times New Roman"/>
          <w:sz w:val="24"/>
          <w:szCs w:val="24"/>
        </w:rPr>
        <w:t xml:space="preserve">usług </w:t>
      </w:r>
      <w:r w:rsidRPr="000C1AC4">
        <w:rPr>
          <w:rFonts w:ascii="Times New Roman" w:hAnsi="Times New Roman" w:cs="Times New Roman"/>
          <w:sz w:val="24"/>
          <w:szCs w:val="24"/>
        </w:rPr>
        <w:t>wykonanych nie wcz</w:t>
      </w:r>
      <w:r w:rsidR="000C1AC4">
        <w:rPr>
          <w:rFonts w:ascii="Times New Roman" w:hAnsi="Times New Roman" w:cs="Times New Roman"/>
          <w:sz w:val="24"/>
          <w:szCs w:val="24"/>
        </w:rPr>
        <w:t>eśniej niż w okresie ostatnich 3</w:t>
      </w:r>
      <w:r w:rsidRPr="000C1AC4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wraz z podaniem ich rodzaju, wartości, daty, miejsca wykonania i podmiotów, na rzecz których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te zostały wykonane, z załączeniem dowodów określających czy te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zostały wykonane należycie i prawidłowo ukończone, przy czym dowodami, o których mowa, są referencje bądź inne dokumenty wystawione przez podmiot, na rzecz którego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były wykonywane, a jeżeli z uzasadnionej przyczyny o obiektywnym charakterze Wykonawca nie jest w stanie uzyskać tych dokumentów – inne dokumenty,</w:t>
      </w:r>
    </w:p>
    <w:p w:rsidR="00B40C94" w:rsidRP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05">
        <w:rPr>
          <w:rFonts w:ascii="Times New Roman" w:hAnsi="Times New Roman" w:cs="Times New Roman"/>
          <w:b/>
          <w:sz w:val="24"/>
          <w:szCs w:val="24"/>
        </w:rPr>
        <w:t>Informacja o formalnościach, jakie powinny zostać dopełnione po wyborze oferty w celu zawarcia umowy  w sprawie zamówienia publicznego.</w:t>
      </w:r>
      <w:r w:rsidRPr="00B40C94">
        <w:rPr>
          <w:rFonts w:ascii="Times New Roman" w:hAnsi="Times New Roman" w:cs="Times New Roman"/>
          <w:sz w:val="24"/>
          <w:szCs w:val="24"/>
        </w:rP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B40C94" w:rsidRP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D40B2D" w:rsidRPr="0060779B" w:rsidRDefault="00B40C94" w:rsidP="0060779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Zamawiający zastrzega sobie możliwość unieważnienia postepowania bez podania przyczyny.</w:t>
      </w:r>
    </w:p>
    <w:p w:rsid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Załączniki: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7</w:t>
      </w:r>
    </w:p>
    <w:p w:rsidR="0063775B" w:rsidRDefault="00C80887" w:rsidP="00A61FE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sytuacyjny z zaznaczonym teren</w:t>
      </w:r>
      <w:r w:rsidR="00A14C95">
        <w:rPr>
          <w:rFonts w:ascii="Times New Roman" w:hAnsi="Times New Roman" w:cs="Times New Roman"/>
          <w:sz w:val="24"/>
          <w:szCs w:val="24"/>
        </w:rPr>
        <w:t>em</w:t>
      </w:r>
      <w:r w:rsidR="00A61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B0" w:rsidRDefault="00693CB0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5B" w:rsidRDefault="0063775B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5B" w:rsidRDefault="0063775B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15" w:rsidRDefault="00EE52D9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KIEROWNIK REFERATU</w:t>
      </w:r>
    </w:p>
    <w:p w:rsidR="00780815" w:rsidRPr="00EE52D9" w:rsidRDefault="00EE52D9" w:rsidP="00EE52D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Tadeusz Konopacki</w:t>
      </w:r>
      <w:bookmarkStart w:id="0" w:name="_GoBack"/>
      <w:bookmarkEnd w:id="0"/>
    </w:p>
    <w:p w:rsidR="00693CB0" w:rsidRPr="00EA1577" w:rsidRDefault="00693CB0" w:rsidP="00EA1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</w:t>
      </w:r>
    </w:p>
    <w:p w:rsidR="0060779B" w:rsidRDefault="00F07BE5" w:rsidP="006077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0B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D40B2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40B2D">
        <w:rPr>
          <w:rFonts w:ascii="Times New Roman" w:hAnsi="Times New Roman" w:cs="Times New Roman"/>
          <w:sz w:val="18"/>
          <w:szCs w:val="18"/>
        </w:rPr>
        <w:t xml:space="preserve">        (podpis</w:t>
      </w:r>
      <w:r w:rsidR="00D40B2D" w:rsidRPr="00D40B2D">
        <w:rPr>
          <w:rFonts w:ascii="Times New Roman" w:hAnsi="Times New Roman" w:cs="Times New Roman"/>
          <w:sz w:val="18"/>
          <w:szCs w:val="18"/>
        </w:rPr>
        <w:t xml:space="preserve"> kierownika Referatu</w:t>
      </w:r>
      <w:r w:rsidRPr="00D40B2D">
        <w:rPr>
          <w:rFonts w:ascii="Times New Roman" w:hAnsi="Times New Roman" w:cs="Times New Roman"/>
          <w:sz w:val="18"/>
          <w:szCs w:val="18"/>
        </w:rPr>
        <w:t xml:space="preserve"> </w:t>
      </w:r>
      <w:r w:rsidR="00693CB0" w:rsidRPr="00D40B2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80815" w:rsidRDefault="00780815" w:rsidP="006077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815" w:rsidRDefault="00780815" w:rsidP="006077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815" w:rsidRDefault="00780815" w:rsidP="006077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3CB0" w:rsidRPr="0060779B" w:rsidRDefault="00693CB0" w:rsidP="006077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Sporządził : </w:t>
      </w:r>
    </w:p>
    <w:p w:rsidR="00693CB0" w:rsidRPr="00F07BE5" w:rsidRDefault="00F07BE5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>Małgorzata Sikorska</w:t>
      </w:r>
      <w:r w:rsidR="00693CB0" w:rsidRPr="00F07B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3CB0" w:rsidRPr="00F07BE5" w:rsidRDefault="00EA1577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 xml:space="preserve">(imię i nazwisko pracownika) </w:t>
      </w:r>
    </w:p>
    <w:sectPr w:rsidR="00693CB0" w:rsidRPr="00F07BE5" w:rsidSect="006077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4D608F"/>
    <w:multiLevelType w:val="hybridMultilevel"/>
    <w:tmpl w:val="5B5A207E"/>
    <w:lvl w:ilvl="0" w:tplc="93A8000E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B4342A5"/>
    <w:multiLevelType w:val="hybridMultilevel"/>
    <w:tmpl w:val="23E21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A2A"/>
    <w:multiLevelType w:val="hybridMultilevel"/>
    <w:tmpl w:val="F55A1098"/>
    <w:lvl w:ilvl="0" w:tplc="4DD8E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11826"/>
    <w:multiLevelType w:val="hybridMultilevel"/>
    <w:tmpl w:val="D1B6CB5E"/>
    <w:lvl w:ilvl="0" w:tplc="11E25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521D8"/>
    <w:multiLevelType w:val="hybridMultilevel"/>
    <w:tmpl w:val="03BA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408D"/>
    <w:multiLevelType w:val="hybridMultilevel"/>
    <w:tmpl w:val="8076A014"/>
    <w:lvl w:ilvl="0" w:tplc="C8EA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C46BD"/>
    <w:multiLevelType w:val="hybridMultilevel"/>
    <w:tmpl w:val="6716137C"/>
    <w:lvl w:ilvl="0" w:tplc="2B42D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64FA1"/>
    <w:multiLevelType w:val="hybridMultilevel"/>
    <w:tmpl w:val="8F428164"/>
    <w:lvl w:ilvl="0" w:tplc="5F664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F665A9"/>
    <w:multiLevelType w:val="hybridMultilevel"/>
    <w:tmpl w:val="8C9A76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F90F0F"/>
    <w:multiLevelType w:val="hybridMultilevel"/>
    <w:tmpl w:val="A4CA5130"/>
    <w:lvl w:ilvl="0" w:tplc="6E005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91D34"/>
    <w:multiLevelType w:val="hybridMultilevel"/>
    <w:tmpl w:val="52E48096"/>
    <w:lvl w:ilvl="0" w:tplc="D6F4E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0"/>
    <w:rsid w:val="000072BA"/>
    <w:rsid w:val="000A2DED"/>
    <w:rsid w:val="000C1AC4"/>
    <w:rsid w:val="00115538"/>
    <w:rsid w:val="001560D3"/>
    <w:rsid w:val="00171B71"/>
    <w:rsid w:val="001B202F"/>
    <w:rsid w:val="001E57B4"/>
    <w:rsid w:val="0022234E"/>
    <w:rsid w:val="002521CC"/>
    <w:rsid w:val="00283690"/>
    <w:rsid w:val="003D5D6B"/>
    <w:rsid w:val="0040314C"/>
    <w:rsid w:val="004510A0"/>
    <w:rsid w:val="004840E7"/>
    <w:rsid w:val="00493CA1"/>
    <w:rsid w:val="00496456"/>
    <w:rsid w:val="00496604"/>
    <w:rsid w:val="004B5CC8"/>
    <w:rsid w:val="004E054E"/>
    <w:rsid w:val="0055111F"/>
    <w:rsid w:val="00594628"/>
    <w:rsid w:val="005D2295"/>
    <w:rsid w:val="005E56E8"/>
    <w:rsid w:val="005F5BCB"/>
    <w:rsid w:val="00604F45"/>
    <w:rsid w:val="0060779B"/>
    <w:rsid w:val="00620767"/>
    <w:rsid w:val="006370E0"/>
    <w:rsid w:val="0063775B"/>
    <w:rsid w:val="00693CB0"/>
    <w:rsid w:val="00700B11"/>
    <w:rsid w:val="00721605"/>
    <w:rsid w:val="00760666"/>
    <w:rsid w:val="00770613"/>
    <w:rsid w:val="00780815"/>
    <w:rsid w:val="00796699"/>
    <w:rsid w:val="007D4E0F"/>
    <w:rsid w:val="007E2CF7"/>
    <w:rsid w:val="0080559D"/>
    <w:rsid w:val="00866279"/>
    <w:rsid w:val="00883D75"/>
    <w:rsid w:val="00920C96"/>
    <w:rsid w:val="00A07248"/>
    <w:rsid w:val="00A14C95"/>
    <w:rsid w:val="00A2473D"/>
    <w:rsid w:val="00A317F2"/>
    <w:rsid w:val="00A359EC"/>
    <w:rsid w:val="00A43111"/>
    <w:rsid w:val="00A61FE6"/>
    <w:rsid w:val="00AF5687"/>
    <w:rsid w:val="00B00948"/>
    <w:rsid w:val="00B07907"/>
    <w:rsid w:val="00B40379"/>
    <w:rsid w:val="00B40C94"/>
    <w:rsid w:val="00B465F3"/>
    <w:rsid w:val="00BB3A69"/>
    <w:rsid w:val="00C77CC8"/>
    <w:rsid w:val="00C80887"/>
    <w:rsid w:val="00C90B73"/>
    <w:rsid w:val="00C9644A"/>
    <w:rsid w:val="00CB73B7"/>
    <w:rsid w:val="00CE36C1"/>
    <w:rsid w:val="00D24093"/>
    <w:rsid w:val="00D40B2D"/>
    <w:rsid w:val="00D714A7"/>
    <w:rsid w:val="00D7758B"/>
    <w:rsid w:val="00DE1AF2"/>
    <w:rsid w:val="00E700D0"/>
    <w:rsid w:val="00E740DC"/>
    <w:rsid w:val="00E91305"/>
    <w:rsid w:val="00E94738"/>
    <w:rsid w:val="00EA1577"/>
    <w:rsid w:val="00ED367C"/>
    <w:rsid w:val="00EE4FF4"/>
    <w:rsid w:val="00EE52D9"/>
    <w:rsid w:val="00EE68F5"/>
    <w:rsid w:val="00F069F3"/>
    <w:rsid w:val="00F07BE5"/>
    <w:rsid w:val="00F31298"/>
    <w:rsid w:val="00F31655"/>
    <w:rsid w:val="00F46464"/>
    <w:rsid w:val="00FD5A2E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F27E-F563-4F5E-9FBC-61009D9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1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korska@kamienpomorski.pl" TargetMode="External"/><Relationship Id="rId5" Type="http://schemas.openxmlformats.org/officeDocument/2006/relationships/hyperlink" Target="mailto:m.sikorsk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20</cp:revision>
  <cp:lastPrinted>2021-06-23T07:07:00Z</cp:lastPrinted>
  <dcterms:created xsi:type="dcterms:W3CDTF">2021-12-06T09:04:00Z</dcterms:created>
  <dcterms:modified xsi:type="dcterms:W3CDTF">2022-01-04T07:45:00Z</dcterms:modified>
</cp:coreProperties>
</file>