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93" w:rsidRPr="00233779" w:rsidRDefault="006D6193" w:rsidP="00A419A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</w:t>
      </w:r>
      <w:r w:rsidR="00FB2A59" w:rsidRPr="00233779">
        <w:rPr>
          <w:rFonts w:ascii="Arial Narrow" w:hAnsi="Arial Narrow"/>
          <w:sz w:val="24"/>
          <w:szCs w:val="24"/>
        </w:rPr>
        <w:t xml:space="preserve">Umowa nr </w:t>
      </w:r>
      <w:r w:rsidR="00D068A2">
        <w:rPr>
          <w:rFonts w:ascii="Arial Narrow" w:hAnsi="Arial Narrow"/>
          <w:sz w:val="24"/>
          <w:szCs w:val="24"/>
        </w:rPr>
        <w:t>………………………………….</w:t>
      </w:r>
      <w:r w:rsidR="00AA230E" w:rsidRPr="00AA230E">
        <w:rPr>
          <w:rFonts w:ascii="Arial Narrow" w:hAnsi="Arial Narrow"/>
          <w:sz w:val="24"/>
          <w:szCs w:val="24"/>
        </w:rPr>
        <w:t xml:space="preserve">       </w:t>
      </w:r>
    </w:p>
    <w:p w:rsidR="00A419A4" w:rsidRDefault="00E81C41" w:rsidP="00E81C4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</w:t>
      </w:r>
      <w:r w:rsidR="00FB2A59" w:rsidRPr="00233779">
        <w:rPr>
          <w:rFonts w:ascii="Arial Narrow" w:hAnsi="Arial Narrow"/>
          <w:sz w:val="24"/>
          <w:szCs w:val="24"/>
        </w:rPr>
        <w:t>O</w:t>
      </w:r>
      <w:r w:rsidR="00934ED7">
        <w:rPr>
          <w:rFonts w:ascii="Arial Narrow" w:hAnsi="Arial Narrow"/>
          <w:sz w:val="24"/>
          <w:szCs w:val="24"/>
        </w:rPr>
        <w:t xml:space="preserve"> wykonanie prac projektowych</w:t>
      </w:r>
    </w:p>
    <w:p w:rsidR="003E03FB" w:rsidRDefault="00934ED7" w:rsidP="00A419A4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FB2A59" w:rsidRPr="00233779" w:rsidRDefault="00FB2A59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Zawarta w dniu </w:t>
      </w:r>
      <w:r w:rsidR="00D068A2">
        <w:rPr>
          <w:rFonts w:ascii="Arial Narrow" w:hAnsi="Arial Narrow"/>
          <w:sz w:val="24"/>
          <w:szCs w:val="24"/>
        </w:rPr>
        <w:t>………………..</w:t>
      </w:r>
      <w:r w:rsidRPr="00233779">
        <w:rPr>
          <w:rFonts w:ascii="Arial Narrow" w:hAnsi="Arial Narrow"/>
          <w:sz w:val="24"/>
          <w:szCs w:val="24"/>
        </w:rPr>
        <w:t xml:space="preserve"> r. pomiędzy: Gminą Kamień Pomorski ul. Stary Rynek 1, 72-400 Kamień Pomorski NIP 986-015-70-13, </w:t>
      </w:r>
      <w:r w:rsidR="00691515">
        <w:rPr>
          <w:rFonts w:ascii="Arial Narrow" w:hAnsi="Arial Narrow"/>
          <w:sz w:val="24"/>
          <w:szCs w:val="24"/>
        </w:rPr>
        <w:t xml:space="preserve">REGON 811685585, </w:t>
      </w:r>
      <w:r w:rsidRPr="00233779">
        <w:rPr>
          <w:rFonts w:ascii="Arial Narrow" w:hAnsi="Arial Narrow"/>
          <w:sz w:val="24"/>
          <w:szCs w:val="24"/>
        </w:rPr>
        <w:t>w imieniu której działa:</w:t>
      </w:r>
    </w:p>
    <w:p w:rsidR="00FB2A59" w:rsidRPr="00233779" w:rsidRDefault="00FB2A59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Burmistrz </w:t>
      </w:r>
      <w:r w:rsidR="00225A18">
        <w:rPr>
          <w:rFonts w:ascii="Arial Narrow" w:hAnsi="Arial Narrow"/>
          <w:sz w:val="24"/>
          <w:szCs w:val="24"/>
        </w:rPr>
        <w:t>Kamienia Pomorskiego</w:t>
      </w:r>
      <w:r w:rsidRPr="00233779">
        <w:rPr>
          <w:rFonts w:ascii="Arial Narrow" w:hAnsi="Arial Narrow"/>
          <w:sz w:val="24"/>
          <w:szCs w:val="24"/>
        </w:rPr>
        <w:t xml:space="preserve"> – Stanisław Kuryłło,</w:t>
      </w:r>
    </w:p>
    <w:p w:rsidR="00FB2A59" w:rsidRPr="00233779" w:rsidRDefault="00FB2A59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przy kontrasygnacie Skarbnika Gminy – Agnieszki Sakowicz </w:t>
      </w:r>
    </w:p>
    <w:p w:rsidR="00FB2A59" w:rsidRPr="00233779" w:rsidRDefault="00FB2A59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>zwaną dalej Zamawiającym,</w:t>
      </w:r>
    </w:p>
    <w:p w:rsidR="00FB2A59" w:rsidRDefault="00FB2A59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a </w:t>
      </w:r>
      <w:r w:rsidR="009135E0">
        <w:rPr>
          <w:rFonts w:ascii="Arial Narrow" w:hAnsi="Arial Narrow"/>
          <w:sz w:val="24"/>
          <w:szCs w:val="24"/>
        </w:rPr>
        <w:t>……………………</w:t>
      </w:r>
      <w:r w:rsidR="009577D6">
        <w:rPr>
          <w:rFonts w:ascii="Arial Narrow" w:hAnsi="Arial Narrow"/>
          <w:sz w:val="24"/>
          <w:szCs w:val="24"/>
        </w:rPr>
        <w:t xml:space="preserve"> </w:t>
      </w:r>
      <w:r w:rsidR="00691515">
        <w:rPr>
          <w:rFonts w:ascii="Arial Narrow" w:hAnsi="Arial Narrow"/>
          <w:sz w:val="24"/>
          <w:szCs w:val="24"/>
        </w:rPr>
        <w:t>prowadząc</w:t>
      </w:r>
      <w:r w:rsidR="00AF4395">
        <w:rPr>
          <w:rFonts w:ascii="Arial Narrow" w:hAnsi="Arial Narrow"/>
          <w:sz w:val="24"/>
          <w:szCs w:val="24"/>
        </w:rPr>
        <w:t>ym działalność gospodarczą pn</w:t>
      </w:r>
      <w:r w:rsidR="009135E0">
        <w:rPr>
          <w:rFonts w:ascii="Arial Narrow" w:hAnsi="Arial Narrow"/>
          <w:sz w:val="24"/>
          <w:szCs w:val="24"/>
        </w:rPr>
        <w:t>……………………………</w:t>
      </w:r>
      <w:r w:rsidR="009577D6">
        <w:rPr>
          <w:rFonts w:ascii="Arial Narrow" w:hAnsi="Arial Narrow"/>
          <w:sz w:val="24"/>
          <w:szCs w:val="24"/>
        </w:rPr>
        <w:t xml:space="preserve">z siedzibą przy </w:t>
      </w:r>
      <w:r w:rsidR="009135E0">
        <w:rPr>
          <w:rFonts w:ascii="Arial Narrow" w:hAnsi="Arial Narrow"/>
          <w:sz w:val="24"/>
          <w:szCs w:val="24"/>
        </w:rPr>
        <w:t>…………………</w:t>
      </w:r>
      <w:r w:rsidR="009577D6">
        <w:rPr>
          <w:rFonts w:ascii="Arial Narrow" w:hAnsi="Arial Narrow"/>
          <w:sz w:val="24"/>
          <w:szCs w:val="24"/>
        </w:rPr>
        <w:t xml:space="preserve"> </w:t>
      </w:r>
      <w:r w:rsidR="00691515">
        <w:rPr>
          <w:rFonts w:ascii="Arial Narrow" w:hAnsi="Arial Narrow"/>
          <w:sz w:val="24"/>
          <w:szCs w:val="24"/>
        </w:rPr>
        <w:t>NIP</w:t>
      </w:r>
      <w:r w:rsidR="009577D6">
        <w:rPr>
          <w:rFonts w:ascii="Arial Narrow" w:hAnsi="Arial Narrow"/>
          <w:sz w:val="24"/>
          <w:szCs w:val="24"/>
        </w:rPr>
        <w:t xml:space="preserve"> </w:t>
      </w:r>
      <w:r w:rsidR="009135E0">
        <w:rPr>
          <w:rFonts w:ascii="Arial Narrow" w:hAnsi="Arial Narrow"/>
          <w:sz w:val="24"/>
          <w:szCs w:val="24"/>
        </w:rPr>
        <w:t>…………………</w:t>
      </w:r>
      <w:r w:rsidR="00A419A4">
        <w:rPr>
          <w:rFonts w:ascii="Arial Narrow" w:hAnsi="Arial Narrow"/>
          <w:sz w:val="24"/>
          <w:szCs w:val="24"/>
        </w:rPr>
        <w:t>,</w:t>
      </w:r>
      <w:r w:rsidR="009577D6">
        <w:rPr>
          <w:rFonts w:ascii="Arial Narrow" w:hAnsi="Arial Narrow"/>
          <w:sz w:val="24"/>
          <w:szCs w:val="24"/>
        </w:rPr>
        <w:t xml:space="preserve"> </w:t>
      </w:r>
      <w:r w:rsidR="00691515">
        <w:rPr>
          <w:rFonts w:ascii="Arial Narrow" w:hAnsi="Arial Narrow"/>
          <w:sz w:val="24"/>
          <w:szCs w:val="24"/>
        </w:rPr>
        <w:t xml:space="preserve">REGON </w:t>
      </w:r>
      <w:r w:rsidR="009577D6">
        <w:rPr>
          <w:rFonts w:ascii="Arial Narrow" w:hAnsi="Arial Narrow"/>
          <w:sz w:val="24"/>
          <w:szCs w:val="24"/>
        </w:rPr>
        <w:t xml:space="preserve"> </w:t>
      </w:r>
      <w:r w:rsidR="009135E0">
        <w:rPr>
          <w:rFonts w:ascii="Arial Narrow" w:hAnsi="Arial Narrow"/>
          <w:sz w:val="24"/>
          <w:szCs w:val="24"/>
        </w:rPr>
        <w:t>………………..</w:t>
      </w:r>
      <w:r w:rsidR="00A419A4">
        <w:rPr>
          <w:rFonts w:ascii="Arial Narrow" w:hAnsi="Arial Narrow"/>
          <w:sz w:val="24"/>
          <w:szCs w:val="24"/>
        </w:rPr>
        <w:t xml:space="preserve">, </w:t>
      </w:r>
      <w:r w:rsidR="009577D6">
        <w:rPr>
          <w:rFonts w:ascii="Arial Narrow" w:hAnsi="Arial Narrow"/>
          <w:sz w:val="24"/>
          <w:szCs w:val="24"/>
        </w:rPr>
        <w:t xml:space="preserve"> </w:t>
      </w:r>
      <w:r w:rsidR="0038486F">
        <w:rPr>
          <w:rFonts w:ascii="Arial Narrow" w:hAnsi="Arial Narrow"/>
          <w:sz w:val="24"/>
          <w:szCs w:val="24"/>
        </w:rPr>
        <w:t>zwanym dalej Wykonawcą</w:t>
      </w:r>
    </w:p>
    <w:p w:rsidR="00FA779C" w:rsidRDefault="00FA779C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FA779C" w:rsidRPr="00233779" w:rsidRDefault="009135E0" w:rsidP="009135E0">
      <w:pPr>
        <w:jc w:val="both"/>
        <w:rPr>
          <w:rFonts w:ascii="Arial Narrow" w:hAnsi="Arial Narrow"/>
          <w:sz w:val="24"/>
          <w:szCs w:val="24"/>
        </w:rPr>
      </w:pPr>
      <w:r w:rsidRPr="009135E0">
        <w:rPr>
          <w:rFonts w:ascii="Arial Narrow" w:hAnsi="Arial Narrow"/>
          <w:sz w:val="24"/>
          <w:szCs w:val="24"/>
        </w:rPr>
        <w:t>w rezultacie dokonania przez Zamawiającego wyboru Wykonawcy w postępowaniu o udzieleniu zamówienia publicznego przeprowadzonego w trybie podstawowym, zgodnie z ustawą z dnia 11 września 2019 r. Prawo zamówień publicznych (tj. Dz.U. z 2019 r. poz. 2019 z późn. zm.), zwaną dalej „Prawem zamówień publicznych</w:t>
      </w:r>
    </w:p>
    <w:p w:rsidR="00FB2A59" w:rsidRPr="00233779" w:rsidRDefault="00FB2A59" w:rsidP="00233779">
      <w:pPr>
        <w:jc w:val="center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>§</w:t>
      </w:r>
      <w:r w:rsidR="00233779">
        <w:rPr>
          <w:rFonts w:ascii="Arial Narrow" w:hAnsi="Arial Narrow"/>
          <w:sz w:val="24"/>
          <w:szCs w:val="24"/>
        </w:rPr>
        <w:t xml:space="preserve">  1.</w:t>
      </w:r>
    </w:p>
    <w:p w:rsidR="009577D6" w:rsidRDefault="00FB2A59" w:rsidP="009135E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83BF4">
        <w:rPr>
          <w:rFonts w:ascii="Arial Narrow" w:hAnsi="Arial Narrow"/>
          <w:sz w:val="24"/>
          <w:szCs w:val="24"/>
        </w:rPr>
        <w:t xml:space="preserve">Zamawiający powierza a Wykonawca zobowiązuje się do wykonania </w:t>
      </w:r>
      <w:r w:rsidR="00495A13">
        <w:rPr>
          <w:rFonts w:ascii="Arial Narrow" w:hAnsi="Arial Narrow"/>
          <w:sz w:val="24"/>
          <w:szCs w:val="24"/>
        </w:rPr>
        <w:t xml:space="preserve">dokumentacji projektowo- </w:t>
      </w:r>
      <w:r w:rsidR="00495A13" w:rsidRPr="00AB4098">
        <w:rPr>
          <w:rFonts w:ascii="Arial Narrow" w:hAnsi="Arial Narrow"/>
          <w:sz w:val="24"/>
          <w:szCs w:val="24"/>
        </w:rPr>
        <w:t>kosztorysowej</w:t>
      </w:r>
      <w:r w:rsidR="009135E0">
        <w:rPr>
          <w:rFonts w:ascii="Arial Narrow" w:hAnsi="Arial Narrow"/>
          <w:sz w:val="24"/>
          <w:szCs w:val="24"/>
        </w:rPr>
        <w:t xml:space="preserve"> na </w:t>
      </w:r>
      <w:r w:rsidR="00E81C41">
        <w:rPr>
          <w:rFonts w:ascii="Arial Narrow" w:hAnsi="Arial Narrow"/>
          <w:sz w:val="24"/>
          <w:szCs w:val="24"/>
        </w:rPr>
        <w:t>prze</w:t>
      </w:r>
      <w:r w:rsidR="00495A13" w:rsidRPr="00AB4098">
        <w:rPr>
          <w:rFonts w:ascii="Arial Narrow" w:hAnsi="Arial Narrow"/>
          <w:sz w:val="24"/>
          <w:szCs w:val="24"/>
        </w:rPr>
        <w:t xml:space="preserve">budowę </w:t>
      </w:r>
      <w:r w:rsidR="00E81C41">
        <w:rPr>
          <w:rFonts w:ascii="Arial Narrow" w:hAnsi="Arial Narrow"/>
          <w:sz w:val="24"/>
          <w:szCs w:val="24"/>
        </w:rPr>
        <w:t>ulicy Lipowej</w:t>
      </w:r>
      <w:r w:rsidR="009135E0">
        <w:rPr>
          <w:rFonts w:ascii="Arial Narrow" w:hAnsi="Arial Narrow"/>
          <w:sz w:val="24"/>
          <w:szCs w:val="24"/>
        </w:rPr>
        <w:t xml:space="preserve"> </w:t>
      </w:r>
      <w:r w:rsidR="00A7370A" w:rsidRPr="00AB4098">
        <w:rPr>
          <w:rFonts w:ascii="Arial Narrow" w:hAnsi="Arial Narrow"/>
          <w:sz w:val="24"/>
          <w:szCs w:val="24"/>
        </w:rPr>
        <w:t xml:space="preserve">w Kamieniu Pomorskim </w:t>
      </w:r>
      <w:r w:rsidR="00E70836" w:rsidRPr="00AB4098">
        <w:rPr>
          <w:rFonts w:ascii="Arial Narrow" w:hAnsi="Arial Narrow"/>
          <w:sz w:val="24"/>
          <w:szCs w:val="24"/>
        </w:rPr>
        <w:t xml:space="preserve">wraz z </w:t>
      </w:r>
      <w:r w:rsidR="009135E0">
        <w:rPr>
          <w:rFonts w:ascii="Arial Narrow" w:hAnsi="Arial Narrow"/>
          <w:sz w:val="24"/>
          <w:szCs w:val="24"/>
        </w:rPr>
        <w:t xml:space="preserve">budową i rozbudową </w:t>
      </w:r>
      <w:r w:rsidR="008E396B" w:rsidRPr="00AB4098">
        <w:rPr>
          <w:rFonts w:ascii="Arial Narrow" w:hAnsi="Arial Narrow"/>
          <w:sz w:val="24"/>
          <w:szCs w:val="24"/>
        </w:rPr>
        <w:t>infrastruktury technicznej.</w:t>
      </w:r>
    </w:p>
    <w:p w:rsidR="002035DF" w:rsidRPr="009135E0" w:rsidRDefault="002035DF" w:rsidP="009135E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Ulica Lipowa znajduję się częściowo w str</w:t>
      </w:r>
      <w:r w:rsidR="003660B2">
        <w:rPr>
          <w:rFonts w:ascii="Arial Narrow" w:hAnsi="Arial Narrow"/>
          <w:sz w:val="24"/>
          <w:szCs w:val="24"/>
        </w:rPr>
        <w:t xml:space="preserve">efie ochrony konserwatorskiej, strefie :B: ochrony uzdrowiskowej i </w:t>
      </w:r>
      <w:r>
        <w:rPr>
          <w:rFonts w:ascii="Arial Narrow" w:hAnsi="Arial Narrow"/>
          <w:sz w:val="24"/>
          <w:szCs w:val="24"/>
        </w:rPr>
        <w:t>w pasie ochronnym Urzędu Morskiego.</w:t>
      </w:r>
    </w:p>
    <w:p w:rsidR="00583BF4" w:rsidRPr="00AB4098" w:rsidRDefault="00233779" w:rsidP="0022172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>W zakres opracowania projektowo-kosztorysowego wchodzi:</w:t>
      </w:r>
    </w:p>
    <w:p w:rsidR="00C47623" w:rsidRPr="00AB4098" w:rsidRDefault="00C47623" w:rsidP="0022172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>sporządzenie projektu budowlanego</w:t>
      </w:r>
      <w:r w:rsidR="00A7370A" w:rsidRPr="00AB4098">
        <w:rPr>
          <w:rFonts w:ascii="Arial Narrow" w:hAnsi="Arial Narrow"/>
          <w:sz w:val="24"/>
          <w:szCs w:val="24"/>
        </w:rPr>
        <w:t xml:space="preserve"> zgodnie</w:t>
      </w:r>
      <w:r w:rsidRPr="00AB4098">
        <w:rPr>
          <w:rFonts w:ascii="Arial Narrow" w:hAnsi="Arial Narrow"/>
          <w:sz w:val="24"/>
          <w:szCs w:val="24"/>
        </w:rPr>
        <w:t xml:space="preserve"> </w:t>
      </w:r>
      <w:r w:rsidR="00E70836" w:rsidRPr="00AB4098">
        <w:rPr>
          <w:rFonts w:ascii="Arial Narrow" w:hAnsi="Arial Narrow"/>
          <w:sz w:val="24"/>
          <w:szCs w:val="24"/>
        </w:rPr>
        <w:t xml:space="preserve">z przepisami ustawy z dnia 7 lipca 1994 r. Prawo budowlane ( tj. Dz.U. z 2020 r. poz. 1333 ze zm.) </w:t>
      </w:r>
      <w:r w:rsidRPr="00AB4098">
        <w:rPr>
          <w:rFonts w:ascii="Arial Narrow" w:hAnsi="Arial Narrow"/>
          <w:sz w:val="24"/>
          <w:szCs w:val="24"/>
        </w:rPr>
        <w:t xml:space="preserve">wszystkich koniecznych branż ( drogowa wraz z odwodnieniem, </w:t>
      </w:r>
      <w:r w:rsidR="002035DF">
        <w:rPr>
          <w:rFonts w:ascii="Arial Narrow" w:hAnsi="Arial Narrow"/>
          <w:sz w:val="24"/>
          <w:szCs w:val="24"/>
        </w:rPr>
        <w:t>ciągi piesze, ścieżka rowerowa, oświetlenie uliczne,</w:t>
      </w:r>
      <w:r w:rsidR="00495A13" w:rsidRPr="00AB4098">
        <w:rPr>
          <w:rFonts w:ascii="Arial Narrow" w:hAnsi="Arial Narrow"/>
          <w:sz w:val="24"/>
          <w:szCs w:val="24"/>
        </w:rPr>
        <w:t xml:space="preserve"> kanalizacja teletechniczna</w:t>
      </w:r>
      <w:r w:rsidRPr="00AB4098">
        <w:rPr>
          <w:rFonts w:ascii="Arial Narrow" w:hAnsi="Arial Narrow"/>
          <w:sz w:val="24"/>
          <w:szCs w:val="24"/>
        </w:rPr>
        <w:t xml:space="preserve">) wraz z niezbędnymi uzgodnieniami, opracowanego zgodnie z przepisami Prawa budowlanego i spełniającego wymagania </w:t>
      </w:r>
      <w:r w:rsidR="00AB4098" w:rsidRPr="00AB4098">
        <w:rPr>
          <w:rFonts w:ascii="Arial Narrow" w:hAnsi="Arial Narrow"/>
          <w:sz w:val="24"/>
          <w:szCs w:val="24"/>
        </w:rPr>
        <w:t xml:space="preserve">Rozporządzenia </w:t>
      </w:r>
      <w:r w:rsidR="00A7370A" w:rsidRPr="00AB4098">
        <w:rPr>
          <w:rFonts w:ascii="Arial Narrow" w:hAnsi="Arial Narrow"/>
          <w:sz w:val="24"/>
          <w:szCs w:val="24"/>
        </w:rPr>
        <w:t xml:space="preserve">Ministra Rozwoju z 11 września 2020 r. </w:t>
      </w:r>
      <w:r w:rsidR="00597BBD" w:rsidRPr="00AB4098">
        <w:rPr>
          <w:rFonts w:ascii="Arial Narrow" w:hAnsi="Arial Narrow"/>
          <w:sz w:val="24"/>
          <w:szCs w:val="24"/>
        </w:rPr>
        <w:t xml:space="preserve">w sprawie szczegółowego zakresu i formy projektu budowlanego  </w:t>
      </w:r>
      <w:r w:rsidR="005D2153">
        <w:rPr>
          <w:rFonts w:ascii="Arial Narrow" w:hAnsi="Arial Narrow"/>
          <w:sz w:val="24"/>
          <w:szCs w:val="24"/>
        </w:rPr>
        <w:t xml:space="preserve">(Dz. U. z 2020 poz. </w:t>
      </w:r>
      <w:r w:rsidR="00A7370A" w:rsidRPr="00AB4098">
        <w:rPr>
          <w:rFonts w:ascii="Arial Narrow" w:hAnsi="Arial Narrow"/>
          <w:sz w:val="24"/>
          <w:szCs w:val="24"/>
        </w:rPr>
        <w:t>1609)</w:t>
      </w:r>
      <w:r w:rsidR="00AB4098" w:rsidRPr="00AB4098">
        <w:rPr>
          <w:rFonts w:ascii="Arial Narrow" w:hAnsi="Arial Narrow"/>
          <w:sz w:val="24"/>
          <w:szCs w:val="24"/>
        </w:rPr>
        <w:t xml:space="preserve"> </w:t>
      </w:r>
      <w:r w:rsidRPr="00AB4098">
        <w:rPr>
          <w:rFonts w:ascii="Arial Narrow" w:hAnsi="Arial Narrow"/>
          <w:sz w:val="24"/>
          <w:szCs w:val="24"/>
        </w:rPr>
        <w:t xml:space="preserve">w ilości 5 egzemplarzy oraz w formie elektronicznej </w:t>
      </w:r>
      <w:r w:rsidR="003A13D9" w:rsidRPr="00AB4098">
        <w:rPr>
          <w:rFonts w:ascii="Arial Narrow" w:hAnsi="Arial Narrow"/>
          <w:sz w:val="24"/>
          <w:szCs w:val="24"/>
        </w:rPr>
        <w:t>w rozszerzeniu nieedytowalnym (</w:t>
      </w:r>
      <w:r w:rsidRPr="00AB4098">
        <w:rPr>
          <w:rFonts w:ascii="Arial Narrow" w:hAnsi="Arial Narrow"/>
          <w:sz w:val="24"/>
          <w:szCs w:val="24"/>
        </w:rPr>
        <w:t xml:space="preserve">pdf), </w:t>
      </w:r>
    </w:p>
    <w:p w:rsidR="00233779" w:rsidRPr="00233779" w:rsidRDefault="00233779" w:rsidP="00A2107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sporządzenie specyfikacji technicznej wykonania i odbioru robót budowlanych, przez którą należy rozumieć opracowania zawierające w szczególności zbiory wymagań niezbędnych do określenia standardu i jakości wykonania robót, w zakresie sposobu wykonania robót budowlanych, właściwości wyrobów budowlanych oraz oceny prawidłowości wykonania poszczególnych robót. Specyfikacje muszą uwzględniać wymagania określone w § 13 i 14 Rozporządzenia Ministra Infrastruktury z dnia 2 września 2004 r. w sprawie szczegółowego zakresu i formy dokumentacji projektowej, specyfikacji technicznych wykonania i odbioru robót budowlanych oraz programu funkcjonalno-użytkowego </w:t>
      </w:r>
      <w:r w:rsidR="00597BBD" w:rsidRPr="00AB4098">
        <w:rPr>
          <w:rFonts w:ascii="Arial Narrow" w:hAnsi="Arial Narrow"/>
          <w:sz w:val="24"/>
          <w:szCs w:val="24"/>
        </w:rPr>
        <w:t>oraz w innych aktualnie obowiązujących przepi</w:t>
      </w:r>
      <w:r w:rsidR="00373783" w:rsidRPr="00AB4098">
        <w:rPr>
          <w:rFonts w:ascii="Arial Narrow" w:hAnsi="Arial Narrow"/>
          <w:sz w:val="24"/>
          <w:szCs w:val="24"/>
        </w:rPr>
        <w:t>sach</w:t>
      </w:r>
      <w:r w:rsidR="00597BBD" w:rsidRPr="00AB4098">
        <w:rPr>
          <w:rFonts w:ascii="Arial Narrow" w:hAnsi="Arial Narrow"/>
          <w:sz w:val="24"/>
          <w:szCs w:val="24"/>
        </w:rPr>
        <w:t xml:space="preserve"> </w:t>
      </w:r>
      <w:r w:rsidRPr="00233779">
        <w:rPr>
          <w:rFonts w:ascii="Arial Narrow" w:hAnsi="Arial Narrow"/>
          <w:sz w:val="24"/>
          <w:szCs w:val="24"/>
        </w:rPr>
        <w:t xml:space="preserve">- w </w:t>
      </w:r>
      <w:r w:rsidR="0060082C">
        <w:rPr>
          <w:rFonts w:ascii="Arial Narrow" w:hAnsi="Arial Narrow"/>
          <w:sz w:val="24"/>
          <w:szCs w:val="24"/>
        </w:rPr>
        <w:t xml:space="preserve">2 egzemplarzach </w:t>
      </w:r>
      <w:r w:rsidRPr="00233779">
        <w:rPr>
          <w:rFonts w:ascii="Arial Narrow" w:hAnsi="Arial Narrow"/>
          <w:sz w:val="24"/>
          <w:szCs w:val="24"/>
        </w:rPr>
        <w:t xml:space="preserve"> oraz w formie elektronicznej w rozszerzeniu nieedytowalnym (.pdf), </w:t>
      </w:r>
    </w:p>
    <w:p w:rsidR="00233779" w:rsidRPr="00233779" w:rsidRDefault="00233779" w:rsidP="003A13D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sporządzenie przedmiarów robót, przez które należy rozumieć opracowania zawierające zestawienie przewidywanych do wykonania robót w kolejności technologicznej ich wykonania wraz z ich szczegółowym opisem, miejscem wykonania lub wskazaniem podstaw ustalających szczegółowy opis, z wyliczeniem i zestawieniem ilości jednostek miar robót podstawowych oraz wskazaniem podstaw do ustalania cen jednostkowych robót lub jednostkowych nakładów rzeczowych. Przedmiary muszą uwzględniać wymagania określone w paragrafach od 6 do 10 </w:t>
      </w:r>
      <w:r w:rsidRPr="00233779">
        <w:rPr>
          <w:rFonts w:ascii="Arial Narrow" w:hAnsi="Arial Narrow"/>
          <w:sz w:val="24"/>
          <w:szCs w:val="24"/>
        </w:rPr>
        <w:lastRenderedPageBreak/>
        <w:t>Rozporządzenia Ministra Infrastruktury z dnia 2 września 2004 r. w sprawie szczegółowego zakresu i formy dokumentacji projektowej, specyfikacji technicznych wykonania i odbioru robót budowlanych oraz programu funkcjonalno-</w:t>
      </w:r>
      <w:r w:rsidRPr="00AB4098">
        <w:rPr>
          <w:rFonts w:ascii="Arial Narrow" w:hAnsi="Arial Narrow"/>
          <w:sz w:val="24"/>
          <w:szCs w:val="24"/>
        </w:rPr>
        <w:t xml:space="preserve">użytkowego </w:t>
      </w:r>
      <w:r w:rsidR="003A13D9" w:rsidRPr="00AB4098">
        <w:rPr>
          <w:rFonts w:ascii="Arial Narrow" w:hAnsi="Arial Narrow"/>
          <w:sz w:val="24"/>
          <w:szCs w:val="24"/>
        </w:rPr>
        <w:t xml:space="preserve">(t.j. Dz.U. z 2013 r. poz. 1129 z późn. zm.) </w:t>
      </w:r>
      <w:r w:rsidR="00373783" w:rsidRPr="00AB4098">
        <w:rPr>
          <w:rFonts w:ascii="Arial Narrow" w:hAnsi="Arial Narrow"/>
          <w:sz w:val="24"/>
          <w:szCs w:val="24"/>
        </w:rPr>
        <w:t xml:space="preserve">oraz w innych aktualnie obowiązujących przepisów </w:t>
      </w:r>
      <w:r w:rsidRPr="00AB4098">
        <w:rPr>
          <w:rFonts w:ascii="Arial Narrow" w:hAnsi="Arial Narrow"/>
          <w:sz w:val="24"/>
          <w:szCs w:val="24"/>
        </w:rPr>
        <w:t xml:space="preserve">- </w:t>
      </w:r>
      <w:r w:rsidRPr="00233779">
        <w:rPr>
          <w:rFonts w:ascii="Arial Narrow" w:hAnsi="Arial Narrow"/>
          <w:sz w:val="24"/>
          <w:szCs w:val="24"/>
        </w:rPr>
        <w:t xml:space="preserve">w 1 egzemplarzu oraz w formie elektronicznej w rozszerzeniu nieedytowalnym (.pdf), </w:t>
      </w:r>
    </w:p>
    <w:p w:rsidR="00233779" w:rsidRPr="00AB4098" w:rsidRDefault="00233779" w:rsidP="00495A1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>sporządzenie kosztorysu inwestorskiego opracowanego zgodnie z Rozporządzeniem Ministra Infrastruktury z dnia 18.05.2004 r. w sprawie określenia metod i podstaw sporządzania kosztorysu inwestorskiego, obliczania planowanych kosztów prac projektowych oraz planowanych kosztów robót budowlanych określonych w programie funkcjonalno-użytkowym (Dz. U. Nr 130, poz. 1389 z 2004 r.)</w:t>
      </w:r>
      <w:r w:rsidR="00597BBD">
        <w:rPr>
          <w:rFonts w:ascii="Arial Narrow" w:hAnsi="Arial Narrow"/>
          <w:sz w:val="24"/>
          <w:szCs w:val="24"/>
        </w:rPr>
        <w:t xml:space="preserve"> </w:t>
      </w:r>
      <w:r w:rsidR="00597BBD" w:rsidRPr="00AB4098">
        <w:rPr>
          <w:rFonts w:ascii="Arial Narrow" w:hAnsi="Arial Narrow"/>
          <w:sz w:val="24"/>
          <w:szCs w:val="24"/>
        </w:rPr>
        <w:t>oraz innymi aktualnie obowiązującymi przepisami</w:t>
      </w:r>
      <w:r w:rsidRPr="00AB4098">
        <w:rPr>
          <w:rFonts w:ascii="Arial Narrow" w:hAnsi="Arial Narrow"/>
          <w:sz w:val="24"/>
          <w:szCs w:val="24"/>
        </w:rPr>
        <w:t xml:space="preserve"> </w:t>
      </w:r>
      <w:r w:rsidRPr="00233779">
        <w:rPr>
          <w:rFonts w:ascii="Arial Narrow" w:hAnsi="Arial Narrow"/>
          <w:sz w:val="24"/>
          <w:szCs w:val="24"/>
        </w:rPr>
        <w:t xml:space="preserve">- w </w:t>
      </w:r>
      <w:r w:rsidR="0060082C">
        <w:rPr>
          <w:rFonts w:ascii="Arial Narrow" w:hAnsi="Arial Narrow"/>
          <w:sz w:val="24"/>
          <w:szCs w:val="24"/>
        </w:rPr>
        <w:t xml:space="preserve">2 </w:t>
      </w:r>
      <w:r w:rsidR="0060082C" w:rsidRPr="00AB4098">
        <w:rPr>
          <w:rFonts w:ascii="Arial Narrow" w:hAnsi="Arial Narrow"/>
          <w:sz w:val="24"/>
          <w:szCs w:val="24"/>
        </w:rPr>
        <w:t>egzemplarzach</w:t>
      </w:r>
      <w:r w:rsidRPr="00AB4098">
        <w:rPr>
          <w:rFonts w:ascii="Arial Narrow" w:hAnsi="Arial Narrow"/>
          <w:sz w:val="24"/>
          <w:szCs w:val="24"/>
        </w:rPr>
        <w:t xml:space="preserve"> oraz w formie elektronicznej nieedytowalnej (.pdf); w przypadku upływu terminu ważności kosztorysu (pół roku) wykonawca zobowiązany jest sporządzić aktualizację w cenie ofertowej, </w:t>
      </w:r>
    </w:p>
    <w:p w:rsidR="0060082C" w:rsidRPr="00AB4098" w:rsidRDefault="00233779" w:rsidP="0060082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>opracowanie projektu organizacji ruchu docelowego na podstawie Ustawy "Prawo o ruchu drogowym" z dnia 20.06.1997</w:t>
      </w:r>
      <w:r w:rsidR="00495A13" w:rsidRPr="00AB4098">
        <w:rPr>
          <w:rFonts w:ascii="Arial Narrow" w:hAnsi="Arial Narrow"/>
          <w:sz w:val="24"/>
          <w:szCs w:val="24"/>
        </w:rPr>
        <w:t xml:space="preserve"> </w:t>
      </w:r>
      <w:r w:rsidR="00BB74C2" w:rsidRPr="00AB4098">
        <w:rPr>
          <w:rFonts w:ascii="Arial Narrow" w:hAnsi="Arial Narrow"/>
          <w:sz w:val="24"/>
          <w:szCs w:val="24"/>
        </w:rPr>
        <w:t>r.  (</w:t>
      </w:r>
      <w:r w:rsidR="006F5CDF" w:rsidRPr="00AB4098">
        <w:rPr>
          <w:rFonts w:ascii="Arial Narrow" w:hAnsi="Arial Narrow"/>
          <w:sz w:val="24"/>
          <w:szCs w:val="24"/>
        </w:rPr>
        <w:t>2020 r.</w:t>
      </w:r>
      <w:r w:rsidR="00BB74C2" w:rsidRPr="00AB4098">
        <w:rPr>
          <w:rFonts w:ascii="Arial Narrow" w:hAnsi="Arial Narrow"/>
          <w:sz w:val="24"/>
          <w:szCs w:val="24"/>
        </w:rPr>
        <w:t xml:space="preserve"> poz. 1</w:t>
      </w:r>
      <w:r w:rsidR="006F5CDF" w:rsidRPr="00AB4098">
        <w:rPr>
          <w:rFonts w:ascii="Arial Narrow" w:hAnsi="Arial Narrow"/>
          <w:sz w:val="24"/>
          <w:szCs w:val="24"/>
        </w:rPr>
        <w:t>10</w:t>
      </w:r>
      <w:r w:rsidR="00AB4098" w:rsidRPr="00AB4098">
        <w:rPr>
          <w:rFonts w:ascii="Arial Narrow" w:hAnsi="Arial Narrow"/>
          <w:sz w:val="24"/>
          <w:szCs w:val="24"/>
        </w:rPr>
        <w:t xml:space="preserve"> </w:t>
      </w:r>
      <w:r w:rsidR="00BB74C2" w:rsidRPr="00AB4098">
        <w:rPr>
          <w:rFonts w:ascii="Arial Narrow" w:hAnsi="Arial Narrow"/>
          <w:sz w:val="24"/>
          <w:szCs w:val="24"/>
        </w:rPr>
        <w:t xml:space="preserve">z późn. zm.); </w:t>
      </w:r>
      <w:r w:rsidRPr="00AB4098">
        <w:rPr>
          <w:rFonts w:ascii="Arial Narrow" w:hAnsi="Arial Narrow"/>
          <w:sz w:val="24"/>
          <w:szCs w:val="24"/>
        </w:rPr>
        <w:t xml:space="preserve"> Rozporządzenia Ministra Infrastruktury oraz Spraw Wewnętrznych i Administracji w sprawie znaków i sygnałów drogowych z dnia 31 lipca 2002</w:t>
      </w:r>
      <w:r w:rsidR="00BB74C2" w:rsidRPr="00AB4098">
        <w:rPr>
          <w:rFonts w:ascii="Arial Narrow" w:hAnsi="Arial Narrow"/>
          <w:sz w:val="24"/>
          <w:szCs w:val="24"/>
        </w:rPr>
        <w:t xml:space="preserve"> </w:t>
      </w:r>
      <w:r w:rsidRPr="00AB4098">
        <w:rPr>
          <w:rFonts w:ascii="Arial Narrow" w:hAnsi="Arial Narrow"/>
        </w:rPr>
        <w:t>r</w:t>
      </w:r>
      <w:r w:rsidR="00BB74C2" w:rsidRPr="00AB4098">
        <w:rPr>
          <w:rFonts w:ascii="Arial Narrow" w:hAnsi="Arial Narrow"/>
        </w:rPr>
        <w:t>.</w:t>
      </w:r>
      <w:r w:rsidRPr="00AB4098">
        <w:rPr>
          <w:rFonts w:ascii="Arial Narrow" w:hAnsi="Arial Narrow"/>
        </w:rPr>
        <w:t xml:space="preserve"> </w:t>
      </w:r>
      <w:r w:rsidR="00BB74C2" w:rsidRPr="00AB4098">
        <w:rPr>
          <w:rFonts w:ascii="Arial Narrow" w:hAnsi="Arial Narrow"/>
        </w:rPr>
        <w:t>(</w:t>
      </w:r>
      <w:r w:rsidR="006F5CDF" w:rsidRPr="00AB4098">
        <w:rPr>
          <w:rStyle w:val="ng-binding"/>
          <w:rFonts w:ascii="Arial Narrow" w:hAnsi="Arial Narrow" w:cs="Arial"/>
          <w:shd w:val="clear" w:color="auto" w:fill="FFFFFF"/>
        </w:rPr>
        <w:t>Dz.U.</w:t>
      </w:r>
      <w:r w:rsidR="006F5CDF" w:rsidRPr="009B0612">
        <w:rPr>
          <w:rStyle w:val="ng-binding"/>
          <w:rFonts w:ascii="Arial Narrow" w:hAnsi="Arial Narrow" w:cs="Arial"/>
          <w:shd w:val="clear" w:color="auto" w:fill="FFFFFF"/>
        </w:rPr>
        <w:t>2019.2310 t.j.</w:t>
      </w:r>
      <w:r w:rsidR="00BB74C2" w:rsidRPr="009B0612">
        <w:rPr>
          <w:rFonts w:ascii="Arial Narrow" w:hAnsi="Arial Narrow"/>
        </w:rPr>
        <w:t xml:space="preserve">) </w:t>
      </w:r>
      <w:r w:rsidRPr="009B0612">
        <w:rPr>
          <w:rFonts w:ascii="Arial Narrow" w:hAnsi="Arial Narrow"/>
        </w:rPr>
        <w:t>Rozporządzenia Ministra Infrastruktury z dnia 23 września 2003</w:t>
      </w:r>
      <w:r w:rsidR="00BB74C2" w:rsidRPr="009B0612">
        <w:rPr>
          <w:rFonts w:ascii="Arial Narrow" w:hAnsi="Arial Narrow"/>
        </w:rPr>
        <w:t xml:space="preserve"> </w:t>
      </w:r>
      <w:r w:rsidRPr="009B0612">
        <w:rPr>
          <w:rFonts w:ascii="Arial Narrow" w:hAnsi="Arial Narrow"/>
        </w:rPr>
        <w:t xml:space="preserve">r. w sprawie szczegółowych warunków zarządzania ruchem na drogach oraz wykonywania nadzoru nad tym zarządzaniem </w:t>
      </w:r>
      <w:r w:rsidR="00AB4098" w:rsidRPr="009B0612">
        <w:rPr>
          <w:rFonts w:ascii="Arial Narrow" w:hAnsi="Arial Narrow"/>
        </w:rPr>
        <w:t>(</w:t>
      </w:r>
      <w:r w:rsidR="006F5CDF" w:rsidRPr="009B0612">
        <w:rPr>
          <w:rStyle w:val="ng-binding"/>
          <w:rFonts w:ascii="Arial Narrow" w:hAnsi="Arial Narrow" w:cs="Arial"/>
        </w:rPr>
        <w:t>Dz.U.2017.784 t.j.</w:t>
      </w:r>
      <w:r w:rsidR="00BB74C2" w:rsidRPr="009B0612">
        <w:rPr>
          <w:rFonts w:ascii="Arial Narrow" w:hAnsi="Arial Narrow"/>
        </w:rPr>
        <w:t xml:space="preserve">), </w:t>
      </w:r>
      <w:r w:rsidRPr="009B0612">
        <w:rPr>
          <w:rFonts w:ascii="Arial Narrow" w:hAnsi="Arial Narrow"/>
        </w:rPr>
        <w:t>Rozporządzenia Ministra Infrastruktury z dnia 3 lipca 2003r. w sprawie szczegółowych warunków technicznych dla znaków i sygnałów drogowych oraz urządzeń bezpieczeństwa ruchu drogowego i warunków ich umieszczania na drogach</w:t>
      </w:r>
      <w:r w:rsidR="00BB74C2" w:rsidRPr="009B0612">
        <w:rPr>
          <w:rFonts w:ascii="Arial Narrow" w:hAnsi="Arial Narrow"/>
        </w:rPr>
        <w:t xml:space="preserve"> </w:t>
      </w:r>
      <w:r w:rsidR="006F5CDF" w:rsidRPr="009B0612">
        <w:rPr>
          <w:rFonts w:ascii="Arial Narrow" w:hAnsi="Arial Narrow" w:cs="Arial"/>
          <w:shd w:val="clear" w:color="auto" w:fill="FFFFFF"/>
        </w:rPr>
        <w:t>Dz.U.2019.2311</w:t>
      </w:r>
      <w:r w:rsidR="006F5CDF" w:rsidRPr="009B0612">
        <w:rPr>
          <w:rFonts w:ascii="Arial Narrow" w:hAnsi="Arial Narrow"/>
        </w:rPr>
        <w:t xml:space="preserve"> </w:t>
      </w:r>
      <w:r w:rsidR="00BB74C2" w:rsidRPr="009B0612">
        <w:rPr>
          <w:rFonts w:ascii="Arial Narrow" w:hAnsi="Arial Narrow"/>
        </w:rPr>
        <w:t>(Dz.U. Nr 220, poz. 2181 z późn. zm.)</w:t>
      </w:r>
      <w:r w:rsidRPr="009B0612">
        <w:rPr>
          <w:rFonts w:ascii="Arial Narrow" w:hAnsi="Arial Narrow"/>
        </w:rPr>
        <w:t xml:space="preserve"> </w:t>
      </w:r>
      <w:r w:rsidR="006F5CDF" w:rsidRPr="009B0612">
        <w:rPr>
          <w:rFonts w:ascii="Arial Narrow" w:hAnsi="Arial Narrow"/>
        </w:rPr>
        <w:t>oraz zgodnie z</w:t>
      </w:r>
      <w:r w:rsidR="006F5CDF" w:rsidRPr="00AB4098">
        <w:rPr>
          <w:rFonts w:ascii="Arial Narrow" w:hAnsi="Arial Narrow"/>
          <w:sz w:val="24"/>
          <w:szCs w:val="24"/>
        </w:rPr>
        <w:t xml:space="preserve"> innymi aktualnie obowiązującymi przepisami </w:t>
      </w:r>
      <w:r w:rsidRPr="00AB4098">
        <w:rPr>
          <w:rFonts w:ascii="Arial Narrow" w:hAnsi="Arial Narrow"/>
          <w:sz w:val="24"/>
          <w:szCs w:val="24"/>
        </w:rPr>
        <w:t>wraz z zatwierdz</w:t>
      </w:r>
      <w:r w:rsidR="00BB74C2" w:rsidRPr="00AB4098">
        <w:rPr>
          <w:rFonts w:ascii="Arial Narrow" w:hAnsi="Arial Narrow"/>
          <w:sz w:val="24"/>
          <w:szCs w:val="24"/>
        </w:rPr>
        <w:t>eniem przez właściwy organ - w 5</w:t>
      </w:r>
      <w:r w:rsidRPr="00AB4098">
        <w:rPr>
          <w:rFonts w:ascii="Arial Narrow" w:hAnsi="Arial Narrow"/>
          <w:sz w:val="24"/>
          <w:szCs w:val="24"/>
        </w:rPr>
        <w:t xml:space="preserve"> egzemplarzach oraz w formie elektronicznej</w:t>
      </w:r>
      <w:r w:rsidR="00BB74C2" w:rsidRPr="00AB4098">
        <w:rPr>
          <w:rFonts w:ascii="Arial Narrow" w:hAnsi="Arial Narrow"/>
          <w:sz w:val="24"/>
          <w:szCs w:val="24"/>
        </w:rPr>
        <w:t xml:space="preserve"> w wersji nieedytowalnej (.pdf) – w 1 egz.</w:t>
      </w:r>
    </w:p>
    <w:p w:rsidR="0060082C" w:rsidRPr="00AB4098" w:rsidRDefault="0060082C" w:rsidP="0022172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>opracowanie projektu zieleni z elementami małej architektury np. kosze,</w:t>
      </w:r>
      <w:r w:rsidR="002035DF">
        <w:rPr>
          <w:rFonts w:ascii="Arial Narrow" w:hAnsi="Arial Narrow"/>
          <w:sz w:val="24"/>
          <w:szCs w:val="24"/>
        </w:rPr>
        <w:t xml:space="preserve"> pergole, </w:t>
      </w:r>
      <w:r w:rsidRPr="00AB4098">
        <w:rPr>
          <w:rFonts w:ascii="Arial Narrow" w:hAnsi="Arial Narrow"/>
          <w:sz w:val="24"/>
          <w:szCs w:val="24"/>
        </w:rPr>
        <w:t>ławki,</w:t>
      </w:r>
      <w:r w:rsidR="009B0612">
        <w:rPr>
          <w:rFonts w:ascii="Arial Narrow" w:hAnsi="Arial Narrow"/>
          <w:sz w:val="24"/>
          <w:szCs w:val="24"/>
        </w:rPr>
        <w:t xml:space="preserve"> stojaki na rowery</w:t>
      </w:r>
      <w:r w:rsidR="003660B2">
        <w:rPr>
          <w:rFonts w:ascii="Arial Narrow" w:hAnsi="Arial Narrow"/>
          <w:sz w:val="24"/>
          <w:szCs w:val="24"/>
        </w:rPr>
        <w:t xml:space="preserve"> itp.</w:t>
      </w:r>
    </w:p>
    <w:p w:rsidR="00A21074" w:rsidRPr="00AB4098" w:rsidRDefault="00A21074" w:rsidP="0022172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 xml:space="preserve">Wszystkie konieczne dla realizacji przedmiotu zamówienia, </w:t>
      </w:r>
      <w:r w:rsidR="0060082C" w:rsidRPr="00AB4098">
        <w:rPr>
          <w:rFonts w:ascii="Arial Narrow" w:hAnsi="Arial Narrow"/>
          <w:sz w:val="24"/>
          <w:szCs w:val="24"/>
        </w:rPr>
        <w:t xml:space="preserve">uzgodnienia, </w:t>
      </w:r>
      <w:r w:rsidRPr="00AB4098">
        <w:rPr>
          <w:rFonts w:ascii="Arial Narrow" w:hAnsi="Arial Narrow"/>
          <w:sz w:val="24"/>
          <w:szCs w:val="24"/>
        </w:rPr>
        <w:t>badania, ekspertyzy i opinie Projektant wykona we własnym zakresie w ramach wynagrodzenia określonego w §</w:t>
      </w:r>
      <w:r w:rsidR="008E396B" w:rsidRPr="00AB4098">
        <w:rPr>
          <w:rFonts w:ascii="Arial Narrow" w:hAnsi="Arial Narrow"/>
          <w:sz w:val="24"/>
          <w:szCs w:val="24"/>
        </w:rPr>
        <w:t xml:space="preserve"> </w:t>
      </w:r>
      <w:r w:rsidRPr="00AB4098">
        <w:rPr>
          <w:rFonts w:ascii="Arial Narrow" w:hAnsi="Arial Narrow"/>
          <w:sz w:val="24"/>
          <w:szCs w:val="24"/>
        </w:rPr>
        <w:t>4 umowy.</w:t>
      </w:r>
    </w:p>
    <w:p w:rsidR="00C47623" w:rsidRDefault="00233779" w:rsidP="0022172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>Do obowiązków wykonawcy należy</w:t>
      </w:r>
      <w:r w:rsidR="00597BBD" w:rsidRPr="00AB4098">
        <w:rPr>
          <w:rFonts w:ascii="Arial Narrow" w:hAnsi="Arial Narrow"/>
          <w:sz w:val="24"/>
          <w:szCs w:val="24"/>
        </w:rPr>
        <w:t xml:space="preserve"> w szczególności</w:t>
      </w:r>
      <w:r w:rsidRPr="00AB4098">
        <w:rPr>
          <w:rFonts w:ascii="Arial Narrow" w:hAnsi="Arial Narrow"/>
          <w:sz w:val="24"/>
          <w:szCs w:val="24"/>
        </w:rPr>
        <w:t>:</w:t>
      </w:r>
    </w:p>
    <w:p w:rsidR="009135E0" w:rsidRDefault="009135E0" w:rsidP="0022172E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uzyskania decyzji lokalizacji inwestycji celu publicznego,</w:t>
      </w:r>
    </w:p>
    <w:p w:rsidR="00675EDE" w:rsidRPr="00675EDE" w:rsidRDefault="00675EDE" w:rsidP="0022172E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 w:rsidRPr="00675EDE">
        <w:rPr>
          <w:rFonts w:ascii="Arial Narrow" w:hAnsi="Arial Narrow"/>
          <w:sz w:val="24"/>
          <w:szCs w:val="24"/>
        </w:rPr>
        <w:t>u</w:t>
      </w:r>
      <w:r w:rsidR="00E70836">
        <w:rPr>
          <w:rFonts w:ascii="Arial Narrow" w:hAnsi="Arial Narrow"/>
          <w:sz w:val="24"/>
          <w:szCs w:val="24"/>
        </w:rPr>
        <w:t xml:space="preserve">zyskania skutecznego </w:t>
      </w:r>
      <w:r w:rsidR="00493563">
        <w:rPr>
          <w:rFonts w:ascii="Arial Narrow" w:hAnsi="Arial Narrow"/>
          <w:sz w:val="24"/>
          <w:szCs w:val="24"/>
        </w:rPr>
        <w:t xml:space="preserve">zgłoszenia lub </w:t>
      </w:r>
      <w:r w:rsidR="009135E0">
        <w:rPr>
          <w:rFonts w:ascii="Arial Narrow" w:hAnsi="Arial Narrow"/>
          <w:sz w:val="24"/>
          <w:szCs w:val="24"/>
        </w:rPr>
        <w:t>pozwolenia na budowę</w:t>
      </w:r>
      <w:r w:rsidR="00E70836">
        <w:rPr>
          <w:rFonts w:ascii="Arial Narrow" w:hAnsi="Arial Narrow"/>
          <w:sz w:val="24"/>
          <w:szCs w:val="24"/>
        </w:rPr>
        <w:t>,</w:t>
      </w:r>
    </w:p>
    <w:p w:rsidR="00233779" w:rsidRDefault="00233779" w:rsidP="0022172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>zlecenie map do celów projektowych ora</w:t>
      </w:r>
      <w:r>
        <w:rPr>
          <w:rFonts w:ascii="Arial Narrow" w:hAnsi="Arial Narrow"/>
          <w:sz w:val="24"/>
          <w:szCs w:val="24"/>
        </w:rPr>
        <w:t xml:space="preserve">z wykonanie badań geologicznych podłoża </w:t>
      </w:r>
    </w:p>
    <w:p w:rsidR="00C47623" w:rsidRDefault="00233779" w:rsidP="0022172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szczegółowe sprawdzenie w terenie warunków wykonania zamówienia; </w:t>
      </w:r>
    </w:p>
    <w:p w:rsidR="00233779" w:rsidRPr="00C47623" w:rsidRDefault="00233779" w:rsidP="0022172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47623">
        <w:rPr>
          <w:rFonts w:ascii="Arial Narrow" w:hAnsi="Arial Narrow"/>
          <w:sz w:val="24"/>
          <w:szCs w:val="24"/>
        </w:rPr>
        <w:t>konsultacje z zamawiającym na każdym etapie projektowania dokumentacji, dotyczące istotnych  elementów mających wpływ na koszty;</w:t>
      </w:r>
    </w:p>
    <w:p w:rsidR="00527533" w:rsidRDefault="00527533" w:rsidP="0022172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27533">
        <w:rPr>
          <w:rFonts w:ascii="Arial Narrow" w:hAnsi="Arial Narrow"/>
          <w:sz w:val="24"/>
          <w:szCs w:val="24"/>
        </w:rPr>
        <w:t xml:space="preserve">opisywanie proponowanych materiałów i urządzeń z zachowaniem przepisów wynikających z Prawa zamówień publicznych, tj. za pomocą parametrów technicznych tzn. bez podawania ich </w:t>
      </w:r>
      <w:r w:rsidR="008341E6">
        <w:rPr>
          <w:rFonts w:ascii="Arial Narrow" w:hAnsi="Arial Narrow"/>
          <w:sz w:val="24"/>
          <w:szCs w:val="24"/>
        </w:rPr>
        <w:t>nazw, patentów lub pochodzenia,</w:t>
      </w:r>
    </w:p>
    <w:p w:rsidR="008341E6" w:rsidRDefault="008341E6" w:rsidP="0022172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341E6">
        <w:rPr>
          <w:rFonts w:ascii="Arial Narrow" w:hAnsi="Arial Narrow"/>
          <w:sz w:val="24"/>
          <w:szCs w:val="24"/>
        </w:rPr>
        <w:t xml:space="preserve">zastosowanie w projekcie rozwiązań standardowych skutkujących optymalizacją kosztów; </w:t>
      </w:r>
    </w:p>
    <w:p w:rsidR="008341E6" w:rsidRDefault="008341E6" w:rsidP="0022172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341E6">
        <w:rPr>
          <w:rFonts w:ascii="Arial Narrow" w:hAnsi="Arial Narrow"/>
          <w:sz w:val="24"/>
          <w:szCs w:val="24"/>
        </w:rPr>
        <w:t xml:space="preserve">udzielanie odpowiedzi na pytania związane z dokumentacją projektową, składane w trakcie trwania procedury przetargowej na wykonanie robót budowlanych; </w:t>
      </w:r>
    </w:p>
    <w:p w:rsidR="0060082C" w:rsidRDefault="0060082C" w:rsidP="0022172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aktualizacji kosztorysów inwestorskich na potrzeby przeprowadzenia procedury przetargowej </w:t>
      </w:r>
    </w:p>
    <w:p w:rsidR="008341E6" w:rsidRPr="008341E6" w:rsidRDefault="008341E6" w:rsidP="0022172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341E6">
        <w:rPr>
          <w:rFonts w:ascii="Arial Narrow" w:hAnsi="Arial Narrow"/>
          <w:sz w:val="24"/>
          <w:szCs w:val="24"/>
        </w:rPr>
        <w:t xml:space="preserve">w przypadku zaproponowania w ofertach przetargowych na wykonanie robót budowlanych, materiałów lub urządzeń "równoważnych", tzn.: o parametrach nie gorszych niż przedstawione w </w:t>
      </w:r>
      <w:r w:rsidRPr="008341E6">
        <w:rPr>
          <w:rFonts w:ascii="Arial Narrow" w:hAnsi="Arial Narrow"/>
          <w:sz w:val="24"/>
          <w:szCs w:val="24"/>
        </w:rPr>
        <w:lastRenderedPageBreak/>
        <w:t>opracowanej dokumentacji projektowej – wykonawca zobowiązuje się do wydania, na etapie analizy ofert i na wniosek zamawiającego, pisemnej opinii na temat parametrów tych materiałów lub urządzeń.</w:t>
      </w:r>
    </w:p>
    <w:p w:rsidR="00527533" w:rsidRDefault="00527533" w:rsidP="0052753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2.</w:t>
      </w:r>
    </w:p>
    <w:p w:rsidR="00527533" w:rsidRDefault="00527533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Prace wymienione w § 1. </w:t>
      </w:r>
      <w:r w:rsidR="00B859A2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uszą być wykonane zgodnie z zasadami współczesnej wiedzy technicznej, obowiązującymi przepisami, normami, normatywami oraz na ustalonych umową warunkach.</w:t>
      </w:r>
    </w:p>
    <w:p w:rsidR="00527533" w:rsidRDefault="00527533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zobowiązują się do ścisłej współpracy przy realizacji niniejszej umowy, w szczególności do uzgadniania rozwiązań funkcjonalnych.</w:t>
      </w:r>
    </w:p>
    <w:p w:rsidR="00527533" w:rsidRPr="00AB4098" w:rsidRDefault="00527533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udzieli Wykonawcy pełnomocnictwa </w:t>
      </w:r>
      <w:r w:rsidR="0038486F">
        <w:rPr>
          <w:rFonts w:ascii="Arial Narrow" w:hAnsi="Arial Narrow"/>
          <w:sz w:val="24"/>
          <w:szCs w:val="24"/>
        </w:rPr>
        <w:t xml:space="preserve">do wykonywania czynności prawnych w jego </w:t>
      </w:r>
      <w:r w:rsidR="0038486F" w:rsidRPr="00AB4098">
        <w:rPr>
          <w:rFonts w:ascii="Arial Narrow" w:hAnsi="Arial Narrow"/>
          <w:sz w:val="24"/>
          <w:szCs w:val="24"/>
        </w:rPr>
        <w:t>imieniu, w zakresie niezbędnym do wykonania umowy.</w:t>
      </w:r>
    </w:p>
    <w:p w:rsidR="0038486F" w:rsidRPr="00AB4098" w:rsidRDefault="0038486F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>Wykonawca przedmiotu niniejszej umowy nie może bez zgody Zamawiającego</w:t>
      </w:r>
      <w:r w:rsidR="006F5CDF" w:rsidRPr="00AB4098">
        <w:rPr>
          <w:rFonts w:ascii="Arial Narrow" w:hAnsi="Arial Narrow"/>
          <w:sz w:val="24"/>
          <w:szCs w:val="24"/>
        </w:rPr>
        <w:t xml:space="preserve"> wyrażonej na piśmie</w:t>
      </w:r>
      <w:r w:rsidRPr="00AB4098">
        <w:rPr>
          <w:rFonts w:ascii="Arial Narrow" w:hAnsi="Arial Narrow"/>
          <w:sz w:val="24"/>
          <w:szCs w:val="24"/>
        </w:rPr>
        <w:t xml:space="preserve"> przekazać praw i </w:t>
      </w:r>
      <w:r w:rsidR="00AB4098" w:rsidRPr="00AB4098">
        <w:rPr>
          <w:rFonts w:ascii="Arial Narrow" w:hAnsi="Arial Narrow"/>
          <w:sz w:val="24"/>
          <w:szCs w:val="24"/>
        </w:rPr>
        <w:t xml:space="preserve">obowiązków wynikających z umowy. </w:t>
      </w:r>
      <w:r w:rsidRPr="00AB4098">
        <w:rPr>
          <w:rFonts w:ascii="Arial Narrow" w:hAnsi="Arial Narrow"/>
          <w:sz w:val="24"/>
          <w:szCs w:val="24"/>
        </w:rPr>
        <w:t xml:space="preserve">Wykonawca odpowiada za prace wykonane przez podwykonawców, niezbędne do realizacji zlecenia głównego. </w:t>
      </w:r>
    </w:p>
    <w:p w:rsidR="00B859A2" w:rsidRPr="00934ED7" w:rsidRDefault="00B859A2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 xml:space="preserve">Wykonawca odpowiada za działania i zaniechania osób, z których pomocą zobowiązanie wykonuje, </w:t>
      </w:r>
      <w:r>
        <w:rPr>
          <w:rFonts w:ascii="Arial Narrow" w:hAnsi="Arial Narrow"/>
          <w:sz w:val="24"/>
          <w:szCs w:val="24"/>
        </w:rPr>
        <w:t>jak również osób, którym wykonanie zobowiązania powierza, jak za własne działanie lub zaniechanie.</w:t>
      </w:r>
    </w:p>
    <w:p w:rsidR="00B859A2" w:rsidRDefault="00B859A2" w:rsidP="00B859A2">
      <w:pPr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§ 3. </w:t>
      </w:r>
    </w:p>
    <w:p w:rsidR="00F76AD0" w:rsidRPr="000E550F" w:rsidRDefault="00F76AD0" w:rsidP="000E55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6AD0">
        <w:rPr>
          <w:rFonts w:ascii="Arial Narrow" w:hAnsi="Arial Narrow"/>
          <w:sz w:val="24"/>
          <w:szCs w:val="24"/>
        </w:rPr>
        <w:t>Wykonawca zobowiązuje się do wykonania i dostarczenia przedmiotu umowy Zamawiającego</w:t>
      </w:r>
      <w:r w:rsidR="000E550F">
        <w:rPr>
          <w:rFonts w:ascii="Arial Narrow" w:hAnsi="Arial Narrow"/>
          <w:sz w:val="24"/>
          <w:szCs w:val="24"/>
        </w:rPr>
        <w:t xml:space="preserve"> w terminie 10</w:t>
      </w:r>
      <w:r w:rsidR="00FA779C" w:rsidRPr="000E550F">
        <w:rPr>
          <w:rFonts w:ascii="Arial Narrow" w:hAnsi="Arial Narrow"/>
          <w:sz w:val="24"/>
          <w:szCs w:val="24"/>
        </w:rPr>
        <w:t xml:space="preserve"> mi</w:t>
      </w:r>
      <w:r w:rsidR="000E550F">
        <w:rPr>
          <w:rFonts w:ascii="Arial Narrow" w:hAnsi="Arial Narrow"/>
          <w:sz w:val="24"/>
          <w:szCs w:val="24"/>
        </w:rPr>
        <w:t xml:space="preserve">esięcy od daty podpisania umowy. </w:t>
      </w:r>
    </w:p>
    <w:p w:rsidR="00934ED7" w:rsidRPr="00F76AD0" w:rsidRDefault="00934ED7" w:rsidP="00F76AD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6AD0">
        <w:rPr>
          <w:rFonts w:ascii="Arial Narrow" w:hAnsi="Arial Narrow"/>
          <w:sz w:val="24"/>
          <w:szCs w:val="24"/>
        </w:rPr>
        <w:t>Wykonawca jest obowiązany zapewnić udział w opracowaniu przedmiotu umowy osób posiadających odpowiednie uprawnienia do projektowania oraz wzajemne skoordynowanie techniczne wykonanych przez te osoby opracowań projektowych. Wykonawca ponosi odpowiedzialność za całość projektu będącego przedmiotem niniejszej umowy.</w:t>
      </w:r>
    </w:p>
    <w:p w:rsidR="00E362C7" w:rsidRDefault="00E362C7" w:rsidP="00A2107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przekazania przedmiotu umowy zostanie sporządzony protokół zdawczo-odbiorczy, przy czym datę podpisania protokołu traktuje się jako datę odbioru przedmiotu umowy.</w:t>
      </w:r>
    </w:p>
    <w:p w:rsidR="00583BF4" w:rsidRPr="00FA779C" w:rsidRDefault="00583BF4" w:rsidP="00FA779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stwierdzenia niekompletności opracowanej dokumentac</w:t>
      </w:r>
      <w:r w:rsidR="00934ED7">
        <w:rPr>
          <w:rFonts w:ascii="Arial Narrow" w:hAnsi="Arial Narrow"/>
          <w:sz w:val="24"/>
          <w:szCs w:val="24"/>
        </w:rPr>
        <w:t>ji projektowej lub innych wad, Z</w:t>
      </w:r>
      <w:r>
        <w:rPr>
          <w:rFonts w:ascii="Arial Narrow" w:hAnsi="Arial Narrow"/>
          <w:sz w:val="24"/>
          <w:szCs w:val="24"/>
        </w:rPr>
        <w:t>amawiający uzgodni z Wykonawcą termin ich uzupełnienia, jednak nie dłuższy niż 14 dni od dnia podpisania protokołu zdawczo – odbiorczego.</w:t>
      </w:r>
    </w:p>
    <w:p w:rsidR="00583BF4" w:rsidRDefault="00583BF4" w:rsidP="00583BF4">
      <w:pPr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4.</w:t>
      </w:r>
    </w:p>
    <w:p w:rsidR="00F76AD0" w:rsidRDefault="0093369B" w:rsidP="00F76AD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3369B">
        <w:rPr>
          <w:rFonts w:ascii="Arial Narrow" w:hAnsi="Arial Narrow"/>
          <w:sz w:val="24"/>
          <w:szCs w:val="24"/>
        </w:rPr>
        <w:t>Za wykonanie przedmiotu nin</w:t>
      </w:r>
      <w:r w:rsidR="001E7E97">
        <w:rPr>
          <w:rFonts w:ascii="Arial Narrow" w:hAnsi="Arial Narrow"/>
          <w:sz w:val="24"/>
          <w:szCs w:val="24"/>
        </w:rPr>
        <w:t>iejszej Umowy, określonego w § 1</w:t>
      </w:r>
      <w:r w:rsidRPr="0093369B">
        <w:rPr>
          <w:rFonts w:ascii="Arial Narrow" w:hAnsi="Arial Narrow"/>
          <w:sz w:val="24"/>
          <w:szCs w:val="24"/>
        </w:rPr>
        <w:t xml:space="preserve"> strony ustalają wynagrodzenie</w:t>
      </w:r>
      <w:r w:rsidRPr="006F5CDF">
        <w:rPr>
          <w:rFonts w:ascii="Arial Narrow" w:hAnsi="Arial Narrow"/>
          <w:color w:val="FF0000"/>
          <w:sz w:val="24"/>
          <w:szCs w:val="24"/>
        </w:rPr>
        <w:t xml:space="preserve"> </w:t>
      </w:r>
      <w:r w:rsidR="006F5CDF" w:rsidRPr="0022172E">
        <w:rPr>
          <w:rFonts w:ascii="Arial Narrow" w:hAnsi="Arial Narrow"/>
          <w:sz w:val="24"/>
          <w:szCs w:val="24"/>
        </w:rPr>
        <w:t>ryczałtowe</w:t>
      </w:r>
      <w:r w:rsidRPr="006F5CDF">
        <w:rPr>
          <w:rFonts w:ascii="Arial Narrow" w:hAnsi="Arial Narrow"/>
          <w:color w:val="FF0000"/>
          <w:sz w:val="24"/>
          <w:szCs w:val="24"/>
        </w:rPr>
        <w:t xml:space="preserve"> </w:t>
      </w:r>
      <w:r w:rsidRPr="0093369B">
        <w:rPr>
          <w:rFonts w:ascii="Arial Narrow" w:hAnsi="Arial Narrow"/>
          <w:sz w:val="24"/>
          <w:szCs w:val="24"/>
        </w:rPr>
        <w:t xml:space="preserve">w kwocie: </w:t>
      </w:r>
      <w:r w:rsidR="009135E0">
        <w:rPr>
          <w:rFonts w:ascii="Arial Narrow" w:hAnsi="Arial Narrow"/>
          <w:b/>
          <w:sz w:val="24"/>
          <w:szCs w:val="24"/>
        </w:rPr>
        <w:t>………………..</w:t>
      </w:r>
      <w:r w:rsidR="009577D6" w:rsidRPr="009577D6">
        <w:rPr>
          <w:rFonts w:ascii="Arial Narrow" w:hAnsi="Arial Narrow"/>
          <w:b/>
          <w:sz w:val="24"/>
          <w:szCs w:val="24"/>
        </w:rPr>
        <w:t xml:space="preserve"> </w:t>
      </w:r>
      <w:r w:rsidR="00691515" w:rsidRPr="009577D6">
        <w:rPr>
          <w:rFonts w:ascii="Arial Narrow" w:hAnsi="Arial Narrow"/>
          <w:b/>
          <w:sz w:val="24"/>
          <w:szCs w:val="24"/>
        </w:rPr>
        <w:t xml:space="preserve"> </w:t>
      </w:r>
      <w:r w:rsidRPr="009577D6">
        <w:rPr>
          <w:rFonts w:ascii="Arial Narrow" w:hAnsi="Arial Narrow"/>
          <w:b/>
          <w:sz w:val="24"/>
          <w:szCs w:val="24"/>
        </w:rPr>
        <w:t xml:space="preserve">zł brutto (słownie: </w:t>
      </w:r>
      <w:r w:rsidR="009135E0">
        <w:rPr>
          <w:rFonts w:ascii="Arial Narrow" w:hAnsi="Arial Narrow"/>
          <w:b/>
          <w:sz w:val="24"/>
          <w:szCs w:val="24"/>
        </w:rPr>
        <w:t>……………………</w:t>
      </w:r>
      <w:r w:rsidR="009577D6" w:rsidRPr="009577D6">
        <w:rPr>
          <w:rFonts w:ascii="Arial Narrow" w:hAnsi="Arial Narrow"/>
          <w:b/>
          <w:sz w:val="24"/>
          <w:szCs w:val="24"/>
        </w:rPr>
        <w:t xml:space="preserve"> złotych 00/100</w:t>
      </w:r>
      <w:r w:rsidRPr="009577D6">
        <w:rPr>
          <w:rFonts w:ascii="Arial Narrow" w:hAnsi="Arial Narrow"/>
          <w:b/>
          <w:sz w:val="24"/>
          <w:szCs w:val="24"/>
        </w:rPr>
        <w:t>).</w:t>
      </w:r>
    </w:p>
    <w:p w:rsidR="00F76AD0" w:rsidRDefault="00FA779C" w:rsidP="00F76AD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Wynagrodzenie będzie płatne w równych częściach, po zakończeniu poszczególnych etapów prac projektowych tj. </w:t>
      </w:r>
    </w:p>
    <w:p w:rsidR="00FA779C" w:rsidRDefault="00FA779C" w:rsidP="000E550F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Płatność nr 1 w kwocie </w:t>
      </w:r>
      <w:r w:rsidR="009135E0">
        <w:rPr>
          <w:rFonts w:ascii="Arial Narrow" w:hAnsi="Arial Narrow"/>
          <w:sz w:val="24"/>
          <w:szCs w:val="24"/>
        </w:rPr>
        <w:t>………….</w:t>
      </w:r>
      <w:r w:rsidR="009577D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zł. po wykonaniu i zarejestrowaniu wtórnika mapy zasadniczej </w:t>
      </w:r>
      <w:r w:rsidR="000E550F">
        <w:rPr>
          <w:rFonts w:ascii="Arial Narrow" w:hAnsi="Arial Narrow"/>
          <w:sz w:val="24"/>
          <w:szCs w:val="24"/>
        </w:rPr>
        <w:t xml:space="preserve">i wykonaniu </w:t>
      </w:r>
      <w:r w:rsidR="000E550F" w:rsidRPr="000E550F">
        <w:rPr>
          <w:rFonts w:ascii="Arial Narrow" w:hAnsi="Arial Narrow"/>
          <w:sz w:val="24"/>
          <w:szCs w:val="24"/>
        </w:rPr>
        <w:t>projekt</w:t>
      </w:r>
      <w:r w:rsidR="000E550F">
        <w:rPr>
          <w:rFonts w:ascii="Arial Narrow" w:hAnsi="Arial Narrow"/>
          <w:sz w:val="24"/>
          <w:szCs w:val="24"/>
        </w:rPr>
        <w:t>u</w:t>
      </w:r>
      <w:r w:rsidR="002C7D9C">
        <w:rPr>
          <w:rFonts w:ascii="Arial Narrow" w:hAnsi="Arial Narrow"/>
          <w:sz w:val="24"/>
          <w:szCs w:val="24"/>
        </w:rPr>
        <w:t xml:space="preserve"> zagospodarowania działek </w:t>
      </w:r>
      <w:r w:rsidR="000E550F" w:rsidRPr="000E550F">
        <w:rPr>
          <w:rFonts w:ascii="Arial Narrow" w:hAnsi="Arial Narrow"/>
          <w:sz w:val="24"/>
          <w:szCs w:val="24"/>
        </w:rPr>
        <w:t>lub terenu</w:t>
      </w:r>
    </w:p>
    <w:p w:rsidR="00FA779C" w:rsidRDefault="00FA779C" w:rsidP="000E550F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Płatność nr 2 w kwocie </w:t>
      </w:r>
      <w:r w:rsidR="009135E0">
        <w:rPr>
          <w:rFonts w:ascii="Arial Narrow" w:hAnsi="Arial Narrow"/>
          <w:sz w:val="24"/>
          <w:szCs w:val="24"/>
        </w:rPr>
        <w:t>…………….</w:t>
      </w:r>
      <w:r w:rsidR="009577D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zł. po zakończeniu prac związanych z wykonaniem projektu</w:t>
      </w:r>
      <w:r w:rsidR="00A82099">
        <w:rPr>
          <w:rFonts w:ascii="Arial Narrow" w:hAnsi="Arial Narrow"/>
          <w:sz w:val="24"/>
          <w:szCs w:val="24"/>
        </w:rPr>
        <w:t xml:space="preserve"> </w:t>
      </w:r>
      <w:r w:rsidR="000E550F">
        <w:rPr>
          <w:rFonts w:ascii="Arial Narrow" w:hAnsi="Arial Narrow"/>
          <w:sz w:val="24"/>
          <w:szCs w:val="24"/>
        </w:rPr>
        <w:t>architektoniczno - budowlane</w:t>
      </w:r>
      <w:r>
        <w:rPr>
          <w:rFonts w:ascii="Arial Narrow" w:hAnsi="Arial Narrow"/>
          <w:sz w:val="24"/>
          <w:szCs w:val="24"/>
        </w:rPr>
        <w:t xml:space="preserve">go wszystkich branż i </w:t>
      </w:r>
      <w:r w:rsidR="009135E0">
        <w:rPr>
          <w:rFonts w:ascii="Arial Narrow" w:hAnsi="Arial Narrow"/>
          <w:sz w:val="24"/>
          <w:szCs w:val="24"/>
        </w:rPr>
        <w:t>złożenia wniosku o uzyskanie pozwolenia na budowę</w:t>
      </w:r>
      <w:r w:rsidR="003660B2">
        <w:rPr>
          <w:rFonts w:ascii="Arial Narrow" w:hAnsi="Arial Narrow"/>
          <w:sz w:val="24"/>
          <w:szCs w:val="24"/>
        </w:rPr>
        <w:t xml:space="preserve"> lub dokonania zgłoszenia,</w:t>
      </w:r>
    </w:p>
    <w:p w:rsidR="00FA779C" w:rsidRPr="00FA779C" w:rsidRDefault="00FA779C" w:rsidP="00FA779C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Płatność nr 3 w kwocie </w:t>
      </w:r>
      <w:r w:rsidR="009135E0">
        <w:rPr>
          <w:rFonts w:ascii="Arial Narrow" w:hAnsi="Arial Narrow"/>
          <w:sz w:val="24"/>
          <w:szCs w:val="24"/>
        </w:rPr>
        <w:t>…………….</w:t>
      </w:r>
      <w:r w:rsidR="009577D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zł. po zakończeniu prac związanych ze sporządzeniem projektu </w:t>
      </w:r>
      <w:r w:rsidR="000E550F">
        <w:rPr>
          <w:rFonts w:ascii="Arial Narrow" w:hAnsi="Arial Narrow"/>
          <w:sz w:val="24"/>
          <w:szCs w:val="24"/>
        </w:rPr>
        <w:t>technicznego</w:t>
      </w:r>
      <w:r>
        <w:rPr>
          <w:rFonts w:ascii="Arial Narrow" w:hAnsi="Arial Narrow"/>
          <w:sz w:val="24"/>
          <w:szCs w:val="24"/>
        </w:rPr>
        <w:t xml:space="preserve"> wszystkich branż, specyfikacji technicznych koszto</w:t>
      </w:r>
      <w:r w:rsidR="00E70836">
        <w:rPr>
          <w:rFonts w:ascii="Arial Narrow" w:hAnsi="Arial Narrow"/>
          <w:sz w:val="24"/>
          <w:szCs w:val="24"/>
        </w:rPr>
        <w:t>rysów inwestorskich i przedmiarów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76AD0" w:rsidRPr="00F76AD0" w:rsidRDefault="00F76AD0" w:rsidP="00F76AD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6AD0">
        <w:rPr>
          <w:rFonts w:ascii="Arial Narrow" w:hAnsi="Arial Narrow"/>
          <w:sz w:val="24"/>
          <w:szCs w:val="24"/>
        </w:rPr>
        <w:t xml:space="preserve">Płatność za poszczególne etapy prac projektowych będzie dokonywana w terminie </w:t>
      </w:r>
      <w:r w:rsidR="00767676">
        <w:rPr>
          <w:rFonts w:ascii="Arial Narrow" w:hAnsi="Arial Narrow"/>
          <w:sz w:val="24"/>
          <w:szCs w:val="24"/>
        </w:rPr>
        <w:t>21</w:t>
      </w:r>
      <w:r w:rsidRPr="00F76AD0">
        <w:rPr>
          <w:rFonts w:ascii="Arial Narrow" w:hAnsi="Arial Narrow"/>
          <w:sz w:val="24"/>
          <w:szCs w:val="24"/>
        </w:rPr>
        <w:t xml:space="preserve"> dni od daty dostarczenia przez Wykonawcę faktury VAT.</w:t>
      </w:r>
    </w:p>
    <w:p w:rsidR="0093369B" w:rsidRDefault="0093369B" w:rsidP="00A2107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urzędowej zmiany stawki podatku VAT, strony umowy zobowiązują się do podpisania aneksu do umowy, regulującego  wysokość podatku VAT i ceny brutto umowy.</w:t>
      </w:r>
    </w:p>
    <w:p w:rsidR="004B46A9" w:rsidRPr="004B46A9" w:rsidRDefault="004B46A9" w:rsidP="00AF439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D05A98" w:rsidRPr="0022172E" w:rsidRDefault="00D05A98" w:rsidP="00D05A98">
      <w:pPr>
        <w:jc w:val="center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§ 5.</w:t>
      </w:r>
    </w:p>
    <w:p w:rsidR="00E70836" w:rsidRPr="0022172E" w:rsidRDefault="0060082C" w:rsidP="0022172E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Z chwilą przyjęcia Umowy przez Zamawiającego bez zastrzeżeń, oraz uregulowania 100% płatności na rzecz Wykonawcy, następuje automatyczne przeniesienie majątkowych praw autorskich do dzieła i jego opracowań na Zamawiającego w zakresie wszelkich pół eksploatacji niezbędnych do wykorzystywania przez Zamawiającego przedmiotu umowy zgodnie z jego przeznaczeniem, w szczególności</w:t>
      </w:r>
      <w:r w:rsidR="00E70836" w:rsidRPr="0022172E">
        <w:rPr>
          <w:rFonts w:ascii="Arial Narrow" w:hAnsi="Arial Narrow"/>
          <w:sz w:val="24"/>
          <w:szCs w:val="24"/>
        </w:rPr>
        <w:t xml:space="preserve"> pól eksploatacji obejmujących:</w:t>
      </w:r>
    </w:p>
    <w:p w:rsidR="00E70836" w:rsidRPr="0022172E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publiczne odtwarzanie,</w:t>
      </w:r>
    </w:p>
    <w:p w:rsidR="00E70836" w:rsidRPr="0022172E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 xml:space="preserve">wprowadzanie do pamięci komputerów i serwerów sieci komputerowych, w tym ogólnie dostępnych w rodzaju Internet oraz ich udostępniania użytkownikom takich sieci oraz kopia takich zapisów, archiwizacja zapisów; </w:t>
      </w:r>
    </w:p>
    <w:p w:rsidR="00E70836" w:rsidRPr="0022172E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w zakresie obrotu oryginałem lub egzemplarzami, na których utwór utrwalono – wprowadzanie oryginału lub egzemplarzy do obrotu, najem, dzierżawa, użyczanie, wymiana z osobami trzecimi w kraju i za granicą;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 xml:space="preserve">nadawania za pomocą wizji lub fonii przewodowej oraz bezprzewodowej przez stacje naziemne, za pośrednictwem satelity (sygnał kodowany i niekodowany) wraz z prawem do retransmisji w ramach platform cyfrowych lub w sieciach kablowych, nadawanie internetowe, </w:t>
      </w:r>
      <w:r w:rsidRPr="00E70836">
        <w:rPr>
          <w:rFonts w:ascii="Arial Narrow" w:hAnsi="Arial Narrow"/>
          <w:sz w:val="24"/>
          <w:szCs w:val="24"/>
        </w:rPr>
        <w:t xml:space="preserve">wykorzystanie na stronach internetowych Zamawiającego; 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>w zakresie rozpowszechniania w sposób inny niż mowa powyżej – publiczne wykonanie, wystawianie, wyświetlanie, odtworzenie oraz nadawanie i reemitowanie, a także udostępnianie w taki sposób aby każdy mógł mieć do nich dostęp w miejscu i w czasie przez siebie wybranym; w tym w sieci internetowej, w innych sieciach teleinformatycznych, multimedialnych i komputerowych; wykorzystanie interaktywne; udostępnianie za pomocą mediów strumieniowych</w:t>
      </w:r>
      <w:r w:rsidR="00E70836">
        <w:rPr>
          <w:rFonts w:ascii="Arial Narrow" w:hAnsi="Arial Narrow"/>
          <w:sz w:val="24"/>
          <w:szCs w:val="24"/>
        </w:rPr>
        <w:t>,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 xml:space="preserve">wykorzystywania w całości lub we fragmentach, w tym w ramach kompilacji, zbiorów, utworów zbiorowych lub połączeń z innymi dobrami, w tym innymi utworami, w różnych wersjach zmienionych i skróconych, w wersjach ze zmienioną warstwą ilustracyjną lub informacyjną; 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 xml:space="preserve">wszelkie formy eksploatacji i dystrybucji, tak w formie graficznej, tekstowej, zapisu elektronicznego i komputerowego, jak i innych form, zarówno w wersji drukowanej, jak i elektronicznej lub komputerowej, udostępnianie drogą wysyłkową i internetową, wydania w prasie, w tym drukowanej i internetowej, w dowolnych portalach, serwisach, wortalach, na dowolnych stronach internetowych i intranetowych; 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 xml:space="preserve">dowolne wykorzystywanie w przekazach informacyjnych, promocyjnych i reklamowych, jak również wyłączne prawo na dokonywanie powielania w Internecie i innych mediach; 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 xml:space="preserve">prawo do wykonywania praw zależnych, prawo do zezwalania na wykonywanie praw zależnych do całości i poszczególnych elementów projektów graficznych wszystkich części zamówienia, w tym prawo do tworzenia ich opracowań, wykorzystania ich elementów i </w:t>
      </w:r>
      <w:r w:rsidRPr="00E70836">
        <w:rPr>
          <w:rFonts w:ascii="Arial Narrow" w:hAnsi="Arial Narrow"/>
          <w:sz w:val="24"/>
          <w:szCs w:val="24"/>
        </w:rPr>
        <w:lastRenderedPageBreak/>
        <w:t>rozporządzania nimi (w szczególności w celu promocji Zamawiającego) na polach eksploatacji, o których mowa w pkt 1.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>nieograniczonego zwielokrotniania zapisów dzieła, w nieograniczonej ilości egzemplarzy na wszelkich nośnikach, wszelkimi znanymi w chwili zawarcia umowy technikami,  zapisu magnetycznego oraz techniką cyfrową.</w:t>
      </w:r>
    </w:p>
    <w:p w:rsidR="00605362" w:rsidRPr="0022172E" w:rsidRDefault="0060082C" w:rsidP="00605362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 xml:space="preserve">w zakresie utrwalania i zwielokrotniania – wytwarzanie egzemplarzy utworu dowolnymi technikami, w tym techniką zapisu magnetycznego, światłoczułą, audiowizualną, cyfrową, optyczną, komputerową, niezależnie od formatu zapisu i nośnika, rozmiaru, formy, techniki, </w:t>
      </w:r>
      <w:r w:rsidRPr="0022172E">
        <w:rPr>
          <w:rFonts w:ascii="Arial Narrow" w:hAnsi="Arial Narrow"/>
          <w:sz w:val="24"/>
          <w:szCs w:val="24"/>
        </w:rPr>
        <w:t>oprawy, rodzaju i sposobu dystrybucji lub upubliczniania, w tym utrwalanie na nośnikach dźwięku.</w:t>
      </w:r>
    </w:p>
    <w:p w:rsidR="0022172E" w:rsidRDefault="00605362" w:rsidP="0022172E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 xml:space="preserve">Wykonawca upoważnia Zamawiającego do wykonywania autorskiego prawa zależnego, w szczególności poprzez prawo swobodnego dokonywania zmian i opracowań projektu oraz swobodnego rozporządzania tak powstałymi utworu. </w:t>
      </w:r>
    </w:p>
    <w:p w:rsidR="0022172E" w:rsidRDefault="0060082C" w:rsidP="0022172E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Wykonawca oświadcza, że dzieło przekazane na podstawie Umowy nie narusza praw osobistych lub majątkowych osób trzecich, w szczególności praw autorskich i jest wolne od jakichkolwiek obciążeń lub ograniczeń o charakterze rzeczowym lub obligacyjnym oraz wad prawnych i fizycznych.</w:t>
      </w:r>
    </w:p>
    <w:p w:rsidR="0060082C" w:rsidRPr="009577D6" w:rsidRDefault="0060082C" w:rsidP="009577D6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W przypadku gdy Zamawiający będzie zobowiązany do poniesienia w jakiejkolwiek formie i w jakimkolwiek zakresie odpowiedzialności z tytułu naruszeń dóbr osobistych, praw autorskich i pokrewnych osób trzecich, Zamawiającemu przysługuje roszczenie regresywne przeciwko Wykonawcy w zakresie, w jakim odpowiedzialność poniósł Zamawiający.</w:t>
      </w:r>
    </w:p>
    <w:p w:rsidR="00590D93" w:rsidRDefault="00590D93" w:rsidP="00590D93">
      <w:pPr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6.</w:t>
      </w:r>
    </w:p>
    <w:p w:rsidR="00590D93" w:rsidRDefault="00590D93" w:rsidP="00A2107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zapłaci Wykonawcy kary </w:t>
      </w:r>
      <w:r w:rsidR="00F70A16">
        <w:rPr>
          <w:rFonts w:ascii="Arial Narrow" w:hAnsi="Arial Narrow"/>
          <w:sz w:val="24"/>
          <w:szCs w:val="24"/>
        </w:rPr>
        <w:t xml:space="preserve"> umowne:</w:t>
      </w:r>
    </w:p>
    <w:p w:rsidR="00F70A16" w:rsidRPr="00F70A16" w:rsidRDefault="00F70A16" w:rsidP="00A21074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0A16">
        <w:rPr>
          <w:rFonts w:ascii="Arial Narrow" w:hAnsi="Arial Narrow"/>
          <w:sz w:val="24"/>
          <w:szCs w:val="24"/>
        </w:rPr>
        <w:t xml:space="preserve">Z tytułu odstąpienia </w:t>
      </w:r>
      <w:r>
        <w:rPr>
          <w:rFonts w:ascii="Arial Narrow" w:hAnsi="Arial Narrow"/>
          <w:sz w:val="24"/>
          <w:szCs w:val="24"/>
        </w:rPr>
        <w:t>od umowy przez Wykonawcę</w:t>
      </w:r>
      <w:r w:rsidRPr="00F70A16">
        <w:rPr>
          <w:rFonts w:ascii="Arial Narrow" w:hAnsi="Arial Narrow"/>
          <w:sz w:val="24"/>
          <w:szCs w:val="24"/>
        </w:rPr>
        <w:t xml:space="preserve"> wskutek okoliczności</w:t>
      </w:r>
      <w:r>
        <w:rPr>
          <w:rFonts w:ascii="Arial Narrow" w:hAnsi="Arial Narrow"/>
          <w:sz w:val="24"/>
          <w:szCs w:val="24"/>
        </w:rPr>
        <w:t>,</w:t>
      </w:r>
      <w:r w:rsidRPr="00F70A16">
        <w:rPr>
          <w:rFonts w:ascii="Arial Narrow" w:hAnsi="Arial Narrow"/>
          <w:sz w:val="24"/>
          <w:szCs w:val="24"/>
        </w:rPr>
        <w:t xml:space="preserve"> za które odpowiada Zamawiający, w wysokości 10% wynagrodzenia</w:t>
      </w:r>
      <w:r w:rsidR="003660B2">
        <w:rPr>
          <w:rFonts w:ascii="Arial Narrow" w:hAnsi="Arial Narrow"/>
          <w:sz w:val="24"/>
          <w:szCs w:val="24"/>
        </w:rPr>
        <w:t xml:space="preserve"> brutto </w:t>
      </w:r>
      <w:r w:rsidRPr="00F70A16">
        <w:rPr>
          <w:rFonts w:ascii="Arial Narrow" w:hAnsi="Arial Narrow"/>
          <w:sz w:val="24"/>
          <w:szCs w:val="24"/>
        </w:rPr>
        <w:t xml:space="preserve"> określonego w § 4. </w:t>
      </w:r>
      <w:r>
        <w:rPr>
          <w:rFonts w:ascii="Arial Narrow" w:hAnsi="Arial Narrow"/>
          <w:sz w:val="24"/>
          <w:szCs w:val="24"/>
        </w:rPr>
        <w:t>u</w:t>
      </w:r>
      <w:r w:rsidRPr="00F70A16">
        <w:rPr>
          <w:rFonts w:ascii="Arial Narrow" w:hAnsi="Arial Narrow"/>
          <w:sz w:val="24"/>
          <w:szCs w:val="24"/>
        </w:rPr>
        <w:t>st. 1 umowy,</w:t>
      </w:r>
    </w:p>
    <w:p w:rsidR="00F70A16" w:rsidRDefault="00F70A16" w:rsidP="00A2107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zapłaci Zamawiającemu kary umowne z tytułu:</w:t>
      </w:r>
    </w:p>
    <w:p w:rsidR="00F70A16" w:rsidRDefault="00F70A16" w:rsidP="00A21074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Odstąpienia od umowy Zamawiającego wskutek okoliczności, za które odpowiada Wykonawca, w wysokości 10% wynagrodzenia </w:t>
      </w:r>
      <w:r w:rsidR="003660B2">
        <w:rPr>
          <w:rFonts w:ascii="Arial Narrow" w:hAnsi="Arial Narrow"/>
          <w:sz w:val="24"/>
          <w:szCs w:val="24"/>
        </w:rPr>
        <w:t xml:space="preserve">brutto </w:t>
      </w:r>
      <w:r>
        <w:rPr>
          <w:rFonts w:ascii="Arial Narrow" w:hAnsi="Arial Narrow"/>
          <w:sz w:val="24"/>
          <w:szCs w:val="24"/>
        </w:rPr>
        <w:t>określonego w § 4. u</w:t>
      </w:r>
      <w:r w:rsidRPr="00F70A16">
        <w:rPr>
          <w:rFonts w:ascii="Arial Narrow" w:hAnsi="Arial Narrow"/>
          <w:sz w:val="24"/>
          <w:szCs w:val="24"/>
        </w:rPr>
        <w:t>st. 1 umowy,</w:t>
      </w:r>
    </w:p>
    <w:p w:rsidR="00F70A16" w:rsidRDefault="00E1778A" w:rsidP="00A21074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zwłoki</w:t>
      </w:r>
      <w:r w:rsidR="00F70A16">
        <w:rPr>
          <w:rFonts w:ascii="Arial Narrow" w:hAnsi="Arial Narrow"/>
          <w:sz w:val="24"/>
          <w:szCs w:val="24"/>
        </w:rPr>
        <w:t xml:space="preserve"> w wykonaniu umowy, w wysokości </w:t>
      </w:r>
      <w:r w:rsidR="008E396B">
        <w:rPr>
          <w:rFonts w:ascii="Arial Narrow" w:hAnsi="Arial Narrow"/>
          <w:sz w:val="24"/>
          <w:szCs w:val="24"/>
        </w:rPr>
        <w:t>2</w:t>
      </w:r>
      <w:r w:rsidR="00AF4395">
        <w:rPr>
          <w:rFonts w:ascii="Arial Narrow" w:hAnsi="Arial Narrow"/>
          <w:sz w:val="24"/>
          <w:szCs w:val="24"/>
        </w:rPr>
        <w:t>00 zł.</w:t>
      </w:r>
      <w:r w:rsidR="00F70A16">
        <w:rPr>
          <w:rFonts w:ascii="Arial Narrow" w:hAnsi="Arial Narrow"/>
          <w:sz w:val="24"/>
          <w:szCs w:val="24"/>
        </w:rPr>
        <w:t xml:space="preserve"> za każdy dzień </w:t>
      </w:r>
      <w:r>
        <w:rPr>
          <w:rFonts w:ascii="Arial Narrow" w:hAnsi="Arial Narrow"/>
          <w:sz w:val="24"/>
          <w:szCs w:val="24"/>
        </w:rPr>
        <w:t>zwłoki</w:t>
      </w:r>
      <w:r w:rsidR="00F70A16">
        <w:rPr>
          <w:rFonts w:ascii="Arial Narrow" w:hAnsi="Arial Narrow"/>
          <w:sz w:val="24"/>
          <w:szCs w:val="24"/>
        </w:rPr>
        <w:t xml:space="preserve"> od terminu określonego w § 3 ust. 1,</w:t>
      </w:r>
    </w:p>
    <w:p w:rsidR="00F70A16" w:rsidRPr="00F70A16" w:rsidRDefault="00F70A16" w:rsidP="00A2107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0A16">
        <w:rPr>
          <w:rFonts w:ascii="Arial Narrow" w:hAnsi="Arial Narrow"/>
          <w:sz w:val="24"/>
          <w:szCs w:val="24"/>
        </w:rPr>
        <w:t>Niezależnie od odpowiedzialności zawodowej Wykonawca ponosić będzie względem Zamawiającego odpowiedzialność materialną za szkody wynikłe z nienależytego wykonania umowy na podstawie przepisów kodeksu cywilnego.</w:t>
      </w:r>
    </w:p>
    <w:p w:rsidR="0022172E" w:rsidRDefault="00F70A16" w:rsidP="009577D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0A16">
        <w:rPr>
          <w:rFonts w:ascii="Arial Narrow" w:hAnsi="Arial Narrow"/>
          <w:sz w:val="24"/>
          <w:szCs w:val="24"/>
        </w:rPr>
        <w:t>Zamawiający może dochodzić od Wykonawcy odszkodowania przekraczającego wysokość zastosowanej kary umownej, na zasadach ogólnych.</w:t>
      </w:r>
    </w:p>
    <w:p w:rsidR="0022172E" w:rsidRPr="003660B2" w:rsidRDefault="003660B2" w:rsidP="003660B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60B2">
        <w:rPr>
          <w:rFonts w:ascii="Arial Narrow" w:hAnsi="Arial Narrow"/>
          <w:sz w:val="24"/>
          <w:szCs w:val="24"/>
        </w:rPr>
        <w:t>Maksymalna wysokość kar jakiej mogą dochodzić strony wynosi 60% wynagrodzenia brutto określonego w § 4. ust. 1 umowy.</w:t>
      </w:r>
    </w:p>
    <w:p w:rsidR="00F70A16" w:rsidRDefault="00F70A16" w:rsidP="00F70A1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§ 7. </w:t>
      </w:r>
    </w:p>
    <w:p w:rsidR="00F70A16" w:rsidRDefault="00F70A16" w:rsidP="00A21074">
      <w:pPr>
        <w:pStyle w:val="Akapitzlist"/>
        <w:numPr>
          <w:ilvl w:val="0"/>
          <w:numId w:val="8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upoważnia do kontaktów z Wykonawcą </w:t>
      </w:r>
      <w:r w:rsidR="00E34E05">
        <w:rPr>
          <w:rFonts w:ascii="Arial Narrow" w:hAnsi="Arial Narrow"/>
          <w:sz w:val="24"/>
          <w:szCs w:val="24"/>
        </w:rPr>
        <w:t xml:space="preserve">: </w:t>
      </w:r>
      <w:r w:rsidR="009577D6">
        <w:rPr>
          <w:rFonts w:ascii="Arial Narrow" w:hAnsi="Arial Narrow"/>
          <w:sz w:val="24"/>
          <w:szCs w:val="24"/>
        </w:rPr>
        <w:t xml:space="preserve">Tadeusz Konopacki Kierownik Referatu PIGK tel. 91 383 23 951 e-mail: </w:t>
      </w:r>
      <w:hyperlink r:id="rId6" w:history="1">
        <w:r w:rsidR="009577D6" w:rsidRPr="0080475F">
          <w:rPr>
            <w:rStyle w:val="Hipercze"/>
            <w:rFonts w:ascii="Arial Narrow" w:hAnsi="Arial Narrow"/>
            <w:sz w:val="24"/>
            <w:szCs w:val="24"/>
          </w:rPr>
          <w:t>t.konopacki@kamienpomorski.pl</w:t>
        </w:r>
      </w:hyperlink>
      <w:r w:rsidR="009577D6">
        <w:rPr>
          <w:rFonts w:ascii="Arial Narrow" w:hAnsi="Arial Narrow"/>
          <w:sz w:val="24"/>
          <w:szCs w:val="24"/>
        </w:rPr>
        <w:t xml:space="preserve"> , Małgorzata Sikorska Inspektor Referatu PIGK tel. 91 38 23 969 e-mail: </w:t>
      </w:r>
      <w:hyperlink r:id="rId7" w:history="1">
        <w:r w:rsidR="009577D6" w:rsidRPr="0080475F">
          <w:rPr>
            <w:rStyle w:val="Hipercze"/>
            <w:rFonts w:ascii="Arial Narrow" w:hAnsi="Arial Narrow"/>
            <w:sz w:val="24"/>
            <w:szCs w:val="24"/>
          </w:rPr>
          <w:t>m.sikorska@kamienpomorski.pl</w:t>
        </w:r>
      </w:hyperlink>
      <w:r w:rsidR="009577D6">
        <w:rPr>
          <w:rFonts w:ascii="Arial Narrow" w:hAnsi="Arial Narrow"/>
          <w:sz w:val="24"/>
          <w:szCs w:val="24"/>
        </w:rPr>
        <w:t xml:space="preserve"> </w:t>
      </w:r>
    </w:p>
    <w:p w:rsidR="009135E0" w:rsidRPr="003660B2" w:rsidRDefault="00F70A16" w:rsidP="009135E0">
      <w:pPr>
        <w:pStyle w:val="Akapitzlist"/>
        <w:numPr>
          <w:ilvl w:val="0"/>
          <w:numId w:val="8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do kontaktów z Zamawiającym ustanawia </w:t>
      </w:r>
      <w:r w:rsidR="009135E0">
        <w:rPr>
          <w:rFonts w:ascii="Arial Narrow" w:hAnsi="Arial Narrow"/>
          <w:sz w:val="24"/>
          <w:szCs w:val="24"/>
        </w:rPr>
        <w:t>………………………………</w:t>
      </w:r>
      <w:r w:rsidR="009577D6">
        <w:rPr>
          <w:rFonts w:ascii="Arial Narrow" w:hAnsi="Arial Narrow"/>
          <w:sz w:val="24"/>
          <w:szCs w:val="24"/>
        </w:rPr>
        <w:t xml:space="preserve"> tel. </w:t>
      </w:r>
      <w:r w:rsidR="009135E0">
        <w:rPr>
          <w:rFonts w:ascii="Arial Narrow" w:hAnsi="Arial Narrow"/>
          <w:sz w:val="24"/>
          <w:szCs w:val="24"/>
        </w:rPr>
        <w:t>…………..</w:t>
      </w:r>
      <w:r w:rsidR="009577D6">
        <w:rPr>
          <w:rFonts w:ascii="Arial Narrow" w:hAnsi="Arial Narrow"/>
          <w:sz w:val="24"/>
          <w:szCs w:val="24"/>
        </w:rPr>
        <w:t xml:space="preserve"> e-mail. </w:t>
      </w:r>
      <w:hyperlink r:id="rId8" w:history="1">
        <w:r w:rsidR="009135E0">
          <w:rPr>
            <w:rStyle w:val="Hipercze"/>
            <w:rFonts w:ascii="Arial Narrow" w:hAnsi="Arial Narrow"/>
            <w:sz w:val="24"/>
            <w:szCs w:val="24"/>
          </w:rPr>
          <w:t>……………….</w:t>
        </w:r>
      </w:hyperlink>
      <w:r w:rsidR="009577D6">
        <w:rPr>
          <w:rFonts w:ascii="Arial Narrow" w:hAnsi="Arial Narrow"/>
          <w:sz w:val="24"/>
          <w:szCs w:val="24"/>
        </w:rPr>
        <w:t xml:space="preserve"> </w:t>
      </w:r>
    </w:p>
    <w:p w:rsidR="004B46A9" w:rsidRPr="004B46A9" w:rsidRDefault="004B46A9" w:rsidP="004B46A9">
      <w:pPr>
        <w:pStyle w:val="Akapitzlist"/>
        <w:rPr>
          <w:rFonts w:ascii="Arial Narrow" w:hAnsi="Arial Narrow"/>
          <w:sz w:val="24"/>
          <w:szCs w:val="24"/>
        </w:rPr>
      </w:pPr>
    </w:p>
    <w:p w:rsidR="00934ED7" w:rsidRDefault="00934ED7" w:rsidP="00934ED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8.</w:t>
      </w:r>
    </w:p>
    <w:p w:rsidR="00AF4395" w:rsidRDefault="00AF4395" w:rsidP="00A2107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W przypadku sporu wynikającego z Umowy lub w związku z nią, odnoszącego się również do jej istnienia, ważności lub wypowiedzenia, w celu polubownego jego rozwiązania, Strony postanawiają w pierwszej kolejności rozpocząć negocjacje w terminie 7 dni od otrzymania wezwania do negocjacji. Strony postanawiają prowadzić rozmowy w dobrej wierze i do rozmów tych angażować osoby mające umocowanie do podejmowania wiążących decyzji.</w:t>
      </w:r>
    </w:p>
    <w:p w:rsidR="00AF4395" w:rsidRDefault="00AF4395" w:rsidP="00A2107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Jeżeli w terminie 30 dni od momentu rozpoczęcia negocjacji Strony nie osiągną porozumienia, spór zostanie skierowany w ciągu 7 dni do Zachodniopomorskiego Stowarzyszenia Mediatorów celem przeprowadzenia mediacji.</w:t>
      </w:r>
    </w:p>
    <w:p w:rsidR="00AF4395" w:rsidRDefault="00AF4395" w:rsidP="00A2107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Wszelkie koszty związane z postępowaniem mediacyjnym (wynagrodzenie mediatora i jego wydatki) Strony będą ponosić w równych częściach. Powyższe nie dotyczy kosztów ponoszonych przez Strony w związku z mediacją (przejazdy, utracone wynagrodzenie, koszty obsługi prawnej oraz wszelkie inne koszty, utracone korzyści itp.), które każda Strona ponosi za siebie.</w:t>
      </w:r>
    </w:p>
    <w:p w:rsidR="0060082C" w:rsidRPr="0022172E" w:rsidRDefault="00AF4395" w:rsidP="0060082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Jeżeli sporu nie uda się zakończyć w drodze mediacji w terminie 30 dni od momentu jej rozpoczęcia spór rozstrzygnie właściwy rzeczowo Sąd powszechny właściwy dla siedziby Zamawiającego.</w:t>
      </w:r>
    </w:p>
    <w:p w:rsidR="0060082C" w:rsidRPr="0022172E" w:rsidRDefault="0060082C" w:rsidP="0060082C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RODO</w:t>
      </w:r>
    </w:p>
    <w:p w:rsidR="0060082C" w:rsidRPr="0022172E" w:rsidRDefault="009577D6" w:rsidP="0060082C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9</w:t>
      </w:r>
    </w:p>
    <w:p w:rsidR="0060082C" w:rsidRPr="0060082C" w:rsidRDefault="0060082C" w:rsidP="0060082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0082C">
        <w:rPr>
          <w:rFonts w:ascii="Arial Narrow" w:hAnsi="Arial Narrow"/>
          <w:sz w:val="24"/>
          <w:szCs w:val="24"/>
        </w:rPr>
        <w:t>Jeżeli Wykonawcą jest osobą fizyczną, to zobowiązuje się ona do zapoznania z klauzulą informacyjną stanowiącą Załącznik nr 1 do Umowy.</w:t>
      </w:r>
    </w:p>
    <w:p w:rsidR="009577D6" w:rsidRPr="009577D6" w:rsidRDefault="0060082C" w:rsidP="009577D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0082C">
        <w:rPr>
          <w:rFonts w:ascii="Arial Narrow" w:hAnsi="Arial Narrow"/>
          <w:sz w:val="24"/>
          <w:szCs w:val="24"/>
        </w:rPr>
        <w:t>Jeżeli w trakcie wykonywania Umowy udostępnione zostaną dane osobowe pracowników, reprezentantów, zleceniobiorców oraz wszelkiej innej kategorii podmiotów działających w imieniu Wykonawcy, Wykonawca zobowiązuje się spełnić we właściwym czasie obowiązek informacyjny Zamawiającego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  <w:r>
        <w:rPr>
          <w:rFonts w:ascii="Arial Narrow" w:hAnsi="Arial Narrow"/>
          <w:sz w:val="24"/>
          <w:szCs w:val="24"/>
        </w:rPr>
        <w:t xml:space="preserve"> </w:t>
      </w:r>
      <w:r w:rsidRPr="0060082C">
        <w:rPr>
          <w:rFonts w:ascii="Arial Narrow" w:hAnsi="Arial Narrow"/>
          <w:sz w:val="24"/>
          <w:szCs w:val="24"/>
        </w:rPr>
        <w:t>Wykonawca zobowiązuje się do dostarczenia Zamawiającemu podpisanego oświadczenia o zapoznaniu się z klauzulą informacyjną w terminie 3 dni od dnia przekazania danych osobowych Zamawiającemu. W przypadku niespełnienia powyższego obowiązku Wykonawca zobowiązuje się zwrócić Zamawiającemu wszelkie koszty lub kary, jak również naprawić szkodę wynikającą z niewykonania wskazanego powyżej obowiązku.</w:t>
      </w:r>
    </w:p>
    <w:p w:rsidR="005C0B04" w:rsidRPr="005C0B04" w:rsidRDefault="005C0B04" w:rsidP="0022172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</w:t>
      </w:r>
      <w:r w:rsidR="009577D6">
        <w:rPr>
          <w:rFonts w:ascii="Arial Narrow" w:hAnsi="Arial Narrow"/>
          <w:sz w:val="24"/>
          <w:szCs w:val="24"/>
        </w:rPr>
        <w:t xml:space="preserve"> 10</w:t>
      </w:r>
    </w:p>
    <w:p w:rsidR="00AF4395" w:rsidRDefault="00AF4395" w:rsidP="00A21074">
      <w:pPr>
        <w:pStyle w:val="Akapitzlist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W zakresie nienormowanym niniejszą umową znajdują zastosowanie właściwe przepisy prawne, w tym przepisy kodeksu cywilnego, ustawy z dnia 7 lipca 1994 r. Prawo budowlane oraz ustawy z dnia 4 lutego 1994 r. ustawy o prawie autorskim i prawach pokrewnych.</w:t>
      </w:r>
    </w:p>
    <w:p w:rsidR="00AF4395" w:rsidRPr="00AF4395" w:rsidRDefault="00AF4395" w:rsidP="00A21074">
      <w:pPr>
        <w:pStyle w:val="Akapitzlist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Umowę sporządzono w dwóch jednobrzmiących egzemplarzach po jednym dla każdej ze stron.</w:t>
      </w:r>
    </w:p>
    <w:p w:rsidR="005C0B04" w:rsidRDefault="005C0B04" w:rsidP="005C0B04">
      <w:pPr>
        <w:rPr>
          <w:rFonts w:ascii="Arial Narrow" w:hAnsi="Arial Narrow"/>
          <w:sz w:val="24"/>
          <w:szCs w:val="24"/>
        </w:rPr>
      </w:pPr>
    </w:p>
    <w:p w:rsidR="005C0B04" w:rsidRPr="005C0B04" w:rsidRDefault="00A82099" w:rsidP="005C0B0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5C0B04">
        <w:rPr>
          <w:rFonts w:ascii="Arial Narrow" w:hAnsi="Arial Narrow"/>
          <w:sz w:val="24"/>
          <w:szCs w:val="24"/>
        </w:rPr>
        <w:t>WYKONAWCA                                                                                                    ZAMAWIAJĄCY</w:t>
      </w:r>
    </w:p>
    <w:p w:rsidR="003660B2" w:rsidRDefault="003660B2" w:rsidP="003660B2">
      <w:pPr>
        <w:rPr>
          <w:rFonts w:ascii="Arial Narrow" w:hAnsi="Arial Narrow"/>
          <w:sz w:val="24"/>
          <w:szCs w:val="24"/>
        </w:rPr>
      </w:pPr>
    </w:p>
    <w:p w:rsidR="003660B2" w:rsidRPr="003660B2" w:rsidRDefault="003660B2" w:rsidP="003660B2">
      <w:pPr>
        <w:spacing w:line="276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3660B2">
        <w:rPr>
          <w:rFonts w:ascii="Arial Narrow" w:eastAsia="Times New Roman" w:hAnsi="Arial Narrow" w:cs="Times New Roman"/>
          <w:sz w:val="24"/>
          <w:szCs w:val="24"/>
        </w:rPr>
        <w:t>Załącznik nr 1   do Umowy nr …………………..</w:t>
      </w:r>
    </w:p>
    <w:p w:rsidR="003660B2" w:rsidRPr="003660B2" w:rsidRDefault="003660B2" w:rsidP="003660B2">
      <w:pPr>
        <w:spacing w:line="276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3660B2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        z dnia …………….. r.</w:t>
      </w:r>
    </w:p>
    <w:p w:rsidR="003660B2" w:rsidRPr="003660B2" w:rsidRDefault="003660B2" w:rsidP="003660B2">
      <w:pPr>
        <w:spacing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3660B2" w:rsidRPr="003660B2" w:rsidRDefault="003660B2" w:rsidP="003660B2">
      <w:pPr>
        <w:spacing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3660B2" w:rsidRPr="003660B2" w:rsidRDefault="003660B2" w:rsidP="003660B2">
      <w:pPr>
        <w:spacing w:line="276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3660B2">
        <w:rPr>
          <w:rFonts w:ascii="Arial Narrow" w:eastAsia="Times New Roman" w:hAnsi="Arial Narrow" w:cs="Times New Roman"/>
          <w:sz w:val="24"/>
          <w:szCs w:val="24"/>
        </w:rPr>
        <w:t>Klauzula informacyjna RODO</w:t>
      </w:r>
    </w:p>
    <w:p w:rsidR="003660B2" w:rsidRPr="003660B2" w:rsidRDefault="003660B2" w:rsidP="003660B2">
      <w:pPr>
        <w:spacing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3660B2" w:rsidRPr="003660B2" w:rsidRDefault="003660B2" w:rsidP="003660B2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660B2">
        <w:rPr>
          <w:rFonts w:ascii="Arial Narrow" w:eastAsia="Times New Roman" w:hAnsi="Arial Narrow" w:cs="Times New Roman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</w:t>
      </w:r>
      <w:bookmarkStart w:id="0" w:name="_GoBack"/>
      <w:bookmarkEnd w:id="0"/>
      <w:r w:rsidRPr="003660B2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3660B2" w:rsidRPr="003660B2" w:rsidRDefault="003660B2" w:rsidP="003660B2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660B2" w:rsidRPr="003660B2" w:rsidRDefault="003660B2" w:rsidP="003660B2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3660B2">
        <w:rPr>
          <w:rFonts w:ascii="Arial Narrow" w:eastAsia="Times New Roman" w:hAnsi="Arial Narrow" w:cs="Times New Roman"/>
          <w:sz w:val="24"/>
          <w:szCs w:val="24"/>
        </w:rPr>
        <w:t>Administratorem danych osobowych jest Burmistrz Gminy Kamień Pomorski, ul. Stary Rynek 1, 72-400 Kamień Pomorski.</w:t>
      </w:r>
    </w:p>
    <w:p w:rsidR="003660B2" w:rsidRPr="003660B2" w:rsidRDefault="003660B2" w:rsidP="003660B2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3660B2">
        <w:rPr>
          <w:rFonts w:ascii="Arial Narrow" w:eastAsia="Times New Roman" w:hAnsi="Arial Narrow" w:cs="Times New Roman"/>
          <w:sz w:val="24"/>
          <w:szCs w:val="24"/>
        </w:rPr>
        <w:t xml:space="preserve">Inspektorem ochrony danych osobowych jest p. Dariusz Łydziński – </w:t>
      </w:r>
      <w:hyperlink r:id="rId9" w:history="1">
        <w:r w:rsidRPr="003660B2">
          <w:rPr>
            <w:rStyle w:val="Hipercze"/>
            <w:rFonts w:ascii="Arial Narrow" w:eastAsia="Times New Roman" w:hAnsi="Arial Narrow" w:cs="Times New Roman"/>
            <w:sz w:val="24"/>
            <w:szCs w:val="24"/>
          </w:rPr>
          <w:t>dariusz@4itsecurity.pl</w:t>
        </w:r>
      </w:hyperlink>
      <w:r w:rsidRPr="003660B2">
        <w:rPr>
          <w:rFonts w:ascii="Arial Narrow" w:eastAsia="Times New Roman" w:hAnsi="Arial Narrow" w:cs="Times New Roman"/>
          <w:sz w:val="24"/>
          <w:szCs w:val="24"/>
        </w:rPr>
        <w:t>, tel. 607-603-890.</w:t>
      </w:r>
    </w:p>
    <w:p w:rsidR="003660B2" w:rsidRPr="003660B2" w:rsidRDefault="003660B2" w:rsidP="003660B2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3660B2">
        <w:rPr>
          <w:rFonts w:ascii="Arial Narrow" w:eastAsia="Times New Roman" w:hAnsi="Arial Narrow" w:cs="Times New Roman"/>
          <w:sz w:val="24"/>
          <w:szCs w:val="24"/>
        </w:rPr>
        <w:t>Państwa dane osobowe przetwarzane są na podstawie art. 6 ust. 1 lit. b i e ogólnego rozporządzenia o ochronie danych, tj. z uwagi na niezbędność wykonywania umowy nr …………….. z dnia …………..r. oraz zadań realizowanych w interesie publicznym lub w ramach sprawowania władzy publicznej.</w:t>
      </w:r>
    </w:p>
    <w:p w:rsidR="003660B2" w:rsidRPr="003660B2" w:rsidRDefault="003660B2" w:rsidP="003660B2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3660B2">
        <w:rPr>
          <w:rFonts w:ascii="Arial Narrow" w:eastAsia="Times New Roman" w:hAnsi="Arial Narrow" w:cs="Times New Roman"/>
          <w:sz w:val="24"/>
          <w:szCs w:val="24"/>
        </w:rPr>
        <w:t>Państwa dane osobowe mogą być przekazane podmiotom przetwarzającym dane w imieniu administratora, obsługującym lub udostępniającym systemy i narzędzia teleinformatyczne, upoważnionym pracownikom Urzędu Miejskiego w Kamieniu Pomorskim, a także odbiorcom danych osobowych m.in. organom państwowym lub organom samorządu terytorialnego, sądom, innym organom sprawiedliwości, operatorom pocztowym.</w:t>
      </w:r>
    </w:p>
    <w:p w:rsidR="003660B2" w:rsidRPr="003660B2" w:rsidRDefault="003660B2" w:rsidP="003660B2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3660B2">
        <w:rPr>
          <w:rFonts w:ascii="Arial Narrow" w:eastAsia="Times New Roman" w:hAnsi="Arial Narrow" w:cs="Times New Roman"/>
          <w:sz w:val="24"/>
          <w:szCs w:val="24"/>
        </w:rPr>
        <w:t xml:space="preserve">Dane osobowe przetwarzane będą przez okres niezbędny do realizacji zadań w interesie publicznym lub w ramach wykonywania władzy publicznej, maksymalnie przez okres niezbędny do dochodzenia ewentualnych roszczeń, a wynikających z przepisów prawa. </w:t>
      </w:r>
    </w:p>
    <w:p w:rsidR="003660B2" w:rsidRPr="003660B2" w:rsidRDefault="003660B2" w:rsidP="003660B2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3660B2">
        <w:rPr>
          <w:rFonts w:ascii="Arial Narrow" w:eastAsia="Times New Roman" w:hAnsi="Arial Narrow" w:cs="Times New Roman"/>
          <w:sz w:val="24"/>
          <w:szCs w:val="24"/>
        </w:rPr>
        <w:t>Państwa dane osobowe nie będą przekazywane do państwa trzeciego.</w:t>
      </w:r>
    </w:p>
    <w:p w:rsidR="003660B2" w:rsidRPr="003660B2" w:rsidRDefault="003660B2" w:rsidP="003660B2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3660B2">
        <w:rPr>
          <w:rFonts w:ascii="Arial Narrow" w:eastAsia="Times New Roman" w:hAnsi="Arial Narrow" w:cs="Times New Roman"/>
          <w:sz w:val="24"/>
          <w:szCs w:val="24"/>
        </w:rPr>
        <w:t>Posiadają Państwo prawo dostępu do treści swoich danych osobowych oraz prawo ich sprostowania, usunięcia, ograniczenia przetwarzania, a także prawo do przenoszenia danych oraz prawo wniesienia sprzeciwu.</w:t>
      </w:r>
    </w:p>
    <w:p w:rsidR="003660B2" w:rsidRPr="003660B2" w:rsidRDefault="003660B2" w:rsidP="003660B2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3660B2">
        <w:rPr>
          <w:rFonts w:ascii="Arial Narrow" w:eastAsia="Times New Roman" w:hAnsi="Arial Narrow" w:cs="Times New Roman"/>
          <w:sz w:val="24"/>
          <w:szCs w:val="24"/>
        </w:rPr>
        <w:t>Mają Państwo prawo wniesienia skargi do Prezesa Urzędu Ochrony Danych w razie uznania, że przetwarzania państwa danych osobowych narusza przepisy prawa.</w:t>
      </w:r>
    </w:p>
    <w:p w:rsidR="003660B2" w:rsidRPr="003660B2" w:rsidRDefault="003660B2" w:rsidP="00366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0B2" w:rsidRPr="003660B2" w:rsidRDefault="003660B2" w:rsidP="00366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0B2" w:rsidRPr="003660B2" w:rsidRDefault="003660B2" w:rsidP="00366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0B2" w:rsidRPr="003660B2" w:rsidRDefault="003660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60B2" w:rsidRPr="003660B2" w:rsidSect="004B46A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F42"/>
    <w:multiLevelType w:val="hybridMultilevel"/>
    <w:tmpl w:val="132020AE"/>
    <w:lvl w:ilvl="0" w:tplc="DA6A9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4828"/>
    <w:multiLevelType w:val="hybridMultilevel"/>
    <w:tmpl w:val="C3E6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7B00"/>
    <w:multiLevelType w:val="hybridMultilevel"/>
    <w:tmpl w:val="3F564BEA"/>
    <w:lvl w:ilvl="0" w:tplc="5D920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35B13"/>
    <w:multiLevelType w:val="hybridMultilevel"/>
    <w:tmpl w:val="C438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6A0"/>
    <w:multiLevelType w:val="hybridMultilevel"/>
    <w:tmpl w:val="68B6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57102"/>
    <w:multiLevelType w:val="hybridMultilevel"/>
    <w:tmpl w:val="BBF42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E45B2"/>
    <w:multiLevelType w:val="multilevel"/>
    <w:tmpl w:val="E76A6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65D1F19"/>
    <w:multiLevelType w:val="hybridMultilevel"/>
    <w:tmpl w:val="084A4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87356"/>
    <w:multiLevelType w:val="hybridMultilevel"/>
    <w:tmpl w:val="1EDC2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D35B2"/>
    <w:multiLevelType w:val="hybridMultilevel"/>
    <w:tmpl w:val="24C4E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E7DB4"/>
    <w:multiLevelType w:val="hybridMultilevel"/>
    <w:tmpl w:val="66CE7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703E7"/>
    <w:multiLevelType w:val="hybridMultilevel"/>
    <w:tmpl w:val="D29EB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24B21"/>
    <w:multiLevelType w:val="hybridMultilevel"/>
    <w:tmpl w:val="569ACA66"/>
    <w:lvl w:ilvl="0" w:tplc="56102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5113AE"/>
    <w:multiLevelType w:val="hybridMultilevel"/>
    <w:tmpl w:val="EE04C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41BE"/>
    <w:multiLevelType w:val="hybridMultilevel"/>
    <w:tmpl w:val="B4D6F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D0D0B"/>
    <w:multiLevelType w:val="multilevel"/>
    <w:tmpl w:val="C576D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7561830"/>
    <w:multiLevelType w:val="hybridMultilevel"/>
    <w:tmpl w:val="AEC67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72B3C"/>
    <w:multiLevelType w:val="multilevel"/>
    <w:tmpl w:val="ACB2C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5D652E6"/>
    <w:multiLevelType w:val="hybridMultilevel"/>
    <w:tmpl w:val="12E08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C2A37"/>
    <w:multiLevelType w:val="multilevel"/>
    <w:tmpl w:val="8C041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9241EBA"/>
    <w:multiLevelType w:val="hybridMultilevel"/>
    <w:tmpl w:val="72A0B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73017"/>
    <w:multiLevelType w:val="hybridMultilevel"/>
    <w:tmpl w:val="24727A32"/>
    <w:lvl w:ilvl="0" w:tplc="E0829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3D31F1"/>
    <w:multiLevelType w:val="hybridMultilevel"/>
    <w:tmpl w:val="87A0A26E"/>
    <w:lvl w:ilvl="0" w:tplc="C08AE9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5"/>
  </w:num>
  <w:num w:numId="5">
    <w:abstractNumId w:val="17"/>
  </w:num>
  <w:num w:numId="6">
    <w:abstractNumId w:val="19"/>
  </w:num>
  <w:num w:numId="7">
    <w:abstractNumId w:val="6"/>
  </w:num>
  <w:num w:numId="8">
    <w:abstractNumId w:val="4"/>
  </w:num>
  <w:num w:numId="9">
    <w:abstractNumId w:val="1"/>
  </w:num>
  <w:num w:numId="10">
    <w:abstractNumId w:val="16"/>
  </w:num>
  <w:num w:numId="11">
    <w:abstractNumId w:val="10"/>
  </w:num>
  <w:num w:numId="12">
    <w:abstractNumId w:val="0"/>
  </w:num>
  <w:num w:numId="13">
    <w:abstractNumId w:val="11"/>
  </w:num>
  <w:num w:numId="14">
    <w:abstractNumId w:val="18"/>
  </w:num>
  <w:num w:numId="15">
    <w:abstractNumId w:val="8"/>
  </w:num>
  <w:num w:numId="16">
    <w:abstractNumId w:val="7"/>
  </w:num>
  <w:num w:numId="17">
    <w:abstractNumId w:val="5"/>
  </w:num>
  <w:num w:numId="18">
    <w:abstractNumId w:val="13"/>
  </w:num>
  <w:num w:numId="19">
    <w:abstractNumId w:val="21"/>
  </w:num>
  <w:num w:numId="20">
    <w:abstractNumId w:val="22"/>
  </w:num>
  <w:num w:numId="21">
    <w:abstractNumId w:val="12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59"/>
    <w:rsid w:val="00025411"/>
    <w:rsid w:val="00076E03"/>
    <w:rsid w:val="000E550F"/>
    <w:rsid w:val="00157A2B"/>
    <w:rsid w:val="00187C87"/>
    <w:rsid w:val="001E7E97"/>
    <w:rsid w:val="002035DF"/>
    <w:rsid w:val="0022172E"/>
    <w:rsid w:val="00225A18"/>
    <w:rsid w:val="00233779"/>
    <w:rsid w:val="00273E14"/>
    <w:rsid w:val="002C7D9C"/>
    <w:rsid w:val="003660B2"/>
    <w:rsid w:val="00373783"/>
    <w:rsid w:val="0038486F"/>
    <w:rsid w:val="003A13D9"/>
    <w:rsid w:val="003E03FB"/>
    <w:rsid w:val="00493563"/>
    <w:rsid w:val="00495A13"/>
    <w:rsid w:val="004B46A9"/>
    <w:rsid w:val="004E216B"/>
    <w:rsid w:val="00527533"/>
    <w:rsid w:val="00583BF4"/>
    <w:rsid w:val="00590D93"/>
    <w:rsid w:val="00590FA6"/>
    <w:rsid w:val="00597BBD"/>
    <w:rsid w:val="005C0B04"/>
    <w:rsid w:val="005D2153"/>
    <w:rsid w:val="0060082C"/>
    <w:rsid w:val="00605362"/>
    <w:rsid w:val="006162F2"/>
    <w:rsid w:val="00667B60"/>
    <w:rsid w:val="00675EDE"/>
    <w:rsid w:val="00691515"/>
    <w:rsid w:val="006C362B"/>
    <w:rsid w:val="006D6193"/>
    <w:rsid w:val="006F5CDF"/>
    <w:rsid w:val="00767676"/>
    <w:rsid w:val="0081439F"/>
    <w:rsid w:val="008341E6"/>
    <w:rsid w:val="008E396B"/>
    <w:rsid w:val="008F0608"/>
    <w:rsid w:val="009135E0"/>
    <w:rsid w:val="0093369B"/>
    <w:rsid w:val="00934ED7"/>
    <w:rsid w:val="009577D6"/>
    <w:rsid w:val="00962512"/>
    <w:rsid w:val="009B0612"/>
    <w:rsid w:val="009F32BF"/>
    <w:rsid w:val="00A21074"/>
    <w:rsid w:val="00A419A4"/>
    <w:rsid w:val="00A7370A"/>
    <w:rsid w:val="00A82099"/>
    <w:rsid w:val="00AA230E"/>
    <w:rsid w:val="00AB4098"/>
    <w:rsid w:val="00AF4395"/>
    <w:rsid w:val="00B05AB5"/>
    <w:rsid w:val="00B815C3"/>
    <w:rsid w:val="00B859A2"/>
    <w:rsid w:val="00BB74C2"/>
    <w:rsid w:val="00BC5B59"/>
    <w:rsid w:val="00C47623"/>
    <w:rsid w:val="00D05A98"/>
    <w:rsid w:val="00D068A2"/>
    <w:rsid w:val="00D06B62"/>
    <w:rsid w:val="00D24093"/>
    <w:rsid w:val="00D40B79"/>
    <w:rsid w:val="00E1778A"/>
    <w:rsid w:val="00E34E05"/>
    <w:rsid w:val="00E362C7"/>
    <w:rsid w:val="00E70836"/>
    <w:rsid w:val="00E81C41"/>
    <w:rsid w:val="00F70A16"/>
    <w:rsid w:val="00F76AD0"/>
    <w:rsid w:val="00FA6CCD"/>
    <w:rsid w:val="00FA779C"/>
    <w:rsid w:val="00FB2A59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AAE02-0DD7-475C-8316-B882BB99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B2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2B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6F5CDF"/>
  </w:style>
  <w:style w:type="character" w:styleId="Hipercze">
    <w:name w:val="Hyperlink"/>
    <w:basedOn w:val="Domylnaczcionkaakapitu"/>
    <w:uiPriority w:val="99"/>
    <w:unhideWhenUsed/>
    <w:rsid w:val="00957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estklo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.sikorska@kamienpomor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.konopacki@kamienpomor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riusz@4itsecuri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6753-3380-45A5-9E43-85EB308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2920</Words>
  <Characters>17520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5</cp:revision>
  <cp:lastPrinted>2021-02-22T07:24:00Z</cp:lastPrinted>
  <dcterms:created xsi:type="dcterms:W3CDTF">2021-12-13T13:52:00Z</dcterms:created>
  <dcterms:modified xsi:type="dcterms:W3CDTF">2022-01-05T13:23:00Z</dcterms:modified>
</cp:coreProperties>
</file>