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A1" w:rsidRDefault="000721A1" w:rsidP="000721A1">
      <w:pPr>
        <w:spacing w:after="0" w:line="276" w:lineRule="auto"/>
        <w:ind w:right="-6"/>
        <w:jc w:val="right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Załącznik Nr 6 do Regulaminu udzielania zamówień publicznych</w:t>
      </w:r>
    </w:p>
    <w:p w:rsidR="00014A4A" w:rsidRPr="00FE210C" w:rsidRDefault="00014A4A" w:rsidP="00014A4A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GMINA KAMIEŃ POMORSKI</w:t>
      </w:r>
    </w:p>
    <w:p w:rsidR="00014A4A" w:rsidRPr="00FE210C" w:rsidRDefault="00014A4A" w:rsidP="00014A4A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>ul. Stary Rynek 1</w:t>
      </w:r>
    </w:p>
    <w:p w:rsidR="00014A4A" w:rsidRPr="00FE210C" w:rsidRDefault="00014A4A" w:rsidP="00014A4A">
      <w:pPr>
        <w:spacing w:after="0" w:line="276" w:lineRule="auto"/>
        <w:ind w:right="-6"/>
        <w:jc w:val="both"/>
        <w:rPr>
          <w:rFonts w:ascii="Arial Narrow" w:eastAsia="Times New Roman" w:hAnsi="Arial Narrow" w:cs="Times New Roman"/>
          <w:color w:val="000000"/>
          <w:sz w:val="18"/>
          <w:szCs w:val="18"/>
          <w:u w:val="dotted"/>
          <w:lang w:eastAsia="pl-PL"/>
        </w:rPr>
      </w:pPr>
      <w:r w:rsidRPr="00FE210C">
        <w:rPr>
          <w:rFonts w:ascii="Arial Narrow" w:eastAsia="Times New Roman" w:hAnsi="Arial Narrow" w:cs="Times New Roman"/>
          <w:color w:val="000000"/>
          <w:sz w:val="18"/>
          <w:szCs w:val="18"/>
          <w:u w:val="dotted"/>
          <w:lang w:eastAsia="pl-PL"/>
        </w:rPr>
        <w:t xml:space="preserve">72 – 400 Kamień Pomorski </w:t>
      </w:r>
    </w:p>
    <w:p w:rsidR="000721A1" w:rsidRDefault="00014A4A" w:rsidP="00014A4A">
      <w:pPr>
        <w:tabs>
          <w:tab w:val="center" w:pos="1983"/>
        </w:tabs>
        <w:spacing w:after="0" w:line="276" w:lineRule="auto"/>
        <w:ind w:left="-15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(pieczęć zamawiającego) </w:t>
      </w:r>
      <w:r w:rsidR="000721A1"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  <w:t xml:space="preserve"> </w:t>
      </w:r>
    </w:p>
    <w:p w:rsidR="00E57289" w:rsidRDefault="00E57289" w:rsidP="000721A1">
      <w:pPr>
        <w:spacing w:after="0" w:line="276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</w:p>
    <w:p w:rsidR="000721A1" w:rsidRDefault="000721A1" w:rsidP="000721A1">
      <w:pPr>
        <w:spacing w:after="0" w:line="276" w:lineRule="auto"/>
        <w:ind w:left="10" w:right="-6" w:hanging="10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Kamień Pomorski, dnia </w:t>
      </w:r>
      <w:r w:rsidR="00041229">
        <w:rPr>
          <w:rFonts w:ascii="Arial Narrow" w:eastAsia="Times New Roman" w:hAnsi="Arial Narrow" w:cs="Times New Roman"/>
          <w:color w:val="000000"/>
          <w:lang w:eastAsia="pl-PL"/>
        </w:rPr>
        <w:t>15</w:t>
      </w:r>
      <w:r w:rsidR="00A4310C">
        <w:rPr>
          <w:rFonts w:ascii="Arial Narrow" w:eastAsia="Times New Roman" w:hAnsi="Arial Narrow" w:cs="Times New Roman"/>
          <w:color w:val="000000"/>
          <w:lang w:eastAsia="pl-PL"/>
        </w:rPr>
        <w:t>.03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.2022 r. </w:t>
      </w:r>
    </w:p>
    <w:p w:rsidR="000721A1" w:rsidRDefault="000721A1" w:rsidP="000721A1">
      <w:pPr>
        <w:spacing w:after="0" w:line="276" w:lineRule="auto"/>
        <w:ind w:left="10" w:right="-6" w:hanging="10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0721A1" w:rsidRDefault="00041229" w:rsidP="000721A1">
      <w:pPr>
        <w:spacing w:after="0" w:line="276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Znak sprawy: OK.7021.2</w:t>
      </w:r>
      <w:r w:rsidR="000721A1">
        <w:rPr>
          <w:rFonts w:ascii="Arial Narrow" w:eastAsia="Times New Roman" w:hAnsi="Arial Narrow" w:cs="Times New Roman"/>
          <w:color w:val="000000"/>
          <w:lang w:eastAsia="pl-PL"/>
        </w:rPr>
        <w:t>.2022.DD</w:t>
      </w:r>
    </w:p>
    <w:p w:rsidR="000721A1" w:rsidRDefault="000721A1" w:rsidP="000721A1">
      <w:pPr>
        <w:spacing w:after="0" w:line="276" w:lineRule="auto"/>
        <w:ind w:left="427"/>
        <w:jc w:val="center"/>
        <w:rPr>
          <w:rFonts w:ascii="Arial Narrow" w:eastAsia="Times New Roman" w:hAnsi="Arial Narrow" w:cs="Times New Roman"/>
          <w:b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color w:val="000000"/>
          <w:lang w:eastAsia="pl-PL"/>
        </w:rPr>
        <w:t>ZAPYTANIE OFERTOWE</w:t>
      </w:r>
    </w:p>
    <w:p w:rsidR="000721A1" w:rsidRDefault="000721A1" w:rsidP="000721A1">
      <w:pPr>
        <w:spacing w:after="0" w:line="276" w:lineRule="auto"/>
        <w:ind w:left="425"/>
        <w:jc w:val="center"/>
        <w:rPr>
          <w:rFonts w:ascii="Arial Narrow" w:eastAsia="Times New Roman" w:hAnsi="Arial Narrow" w:cs="Times New Roman"/>
          <w:b/>
          <w:color w:val="000000"/>
          <w:sz w:val="16"/>
          <w:szCs w:val="16"/>
          <w:lang w:eastAsia="pl-PL"/>
        </w:rPr>
      </w:pP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Zamawiający: Gmina Kamień Pomorski (komórka organizacyjna UM prowadząca postępowanie):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Referat OK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721A1" w:rsidRDefault="000721A1" w:rsidP="00605298">
      <w:pPr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Dane do kontaktu: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Dariusz Duda, tel. 91 38 20 982, email: d.duda@kamienpomorski.pl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, zaprasza do złożenia ofert na: 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Wykonanie awaryjnego oświetlenia ewakuacyjnego w budynku </w:t>
      </w:r>
      <w:r w:rsidR="00041229">
        <w:rPr>
          <w:rFonts w:ascii="Arial Narrow" w:eastAsia="Times New Roman" w:hAnsi="Arial Narrow" w:cs="Times New Roman"/>
          <w:b/>
          <w:i/>
          <w:color w:val="000000"/>
          <w:lang w:eastAsia="pl-PL"/>
        </w:rPr>
        <w:t>Przedszkola Publicznego nr 1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 </w:t>
      </w:r>
      <w:r w:rsidR="00605298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                                                           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w Kamieniu Pomorskim, ul. </w:t>
      </w:r>
      <w:r w:rsidR="00041229">
        <w:rPr>
          <w:rFonts w:ascii="Arial Narrow" w:eastAsia="Times New Roman" w:hAnsi="Arial Narrow" w:cs="Times New Roman"/>
          <w:b/>
          <w:i/>
          <w:color w:val="000000"/>
          <w:lang w:eastAsia="pl-PL"/>
        </w:rPr>
        <w:t>Wysockiego 3a</w:t>
      </w: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>.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Szczegółowy opis przedmiotu zamówienia (opisać lub dołączyć do zapytania), w tym ewentualne kryteria oceny oferty: </w:t>
      </w:r>
    </w:p>
    <w:p w:rsidR="000721A1" w:rsidRDefault="000721A1" w:rsidP="00041229">
      <w:pPr>
        <w:spacing w:after="0" w:line="360" w:lineRule="auto"/>
        <w:ind w:left="284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Przedmiotem zamówienia jest wykonanie awaryjnego oświetlenia ewakuacyjnego w budynku </w:t>
      </w:r>
      <w:r w:rsidR="00041229" w:rsidRPr="00041229">
        <w:rPr>
          <w:rFonts w:ascii="Arial Narrow" w:eastAsia="Times New Roman" w:hAnsi="Arial Narrow" w:cs="Times New Roman"/>
          <w:i/>
          <w:color w:val="000000"/>
          <w:lang w:eastAsia="pl-PL"/>
        </w:rPr>
        <w:t>Przedszkola Publicznego nr 1 w Kamieniu Pomorskim, ul. Wysockiego 3a.</w:t>
      </w:r>
      <w:r w:rsidR="00265FBD" w:rsidRPr="00041229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, </w:t>
      </w:r>
      <w:r w:rsidRPr="00041229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według </w:t>
      </w:r>
      <w:r w:rsidR="00265FBD" w:rsidRPr="00041229">
        <w:rPr>
          <w:rFonts w:ascii="Arial Narrow" w:eastAsia="Times New Roman" w:hAnsi="Arial Narrow" w:cs="Times New Roman"/>
          <w:i/>
          <w:color w:val="000000"/>
          <w:lang w:eastAsia="pl-PL"/>
        </w:rPr>
        <w:t>projektu.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</w:p>
    <w:p w:rsidR="000721A1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i/>
          <w:color w:val="000000"/>
          <w:lang w:eastAsia="pl-PL"/>
        </w:rPr>
      </w:pPr>
      <w:r w:rsidRPr="00207497"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KRYTERIA OCENY: 100 % cena. </w:t>
      </w:r>
    </w:p>
    <w:p w:rsidR="000721A1" w:rsidRPr="00E343CD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b/>
          <w:i/>
          <w:color w:val="000000"/>
          <w:lang w:eastAsia="pl-PL"/>
        </w:rPr>
        <w:t xml:space="preserve">WARUNKI UDZIAŁU: </w:t>
      </w:r>
      <w:r w:rsidRPr="00E343C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Zamawiający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wymaga potwierdzenia na podstawie referencji, wykonania w ciągu ostatnich 5 lat tożsamego zadania, polegającego na </w:t>
      </w:r>
      <w:r w:rsidR="00605298">
        <w:rPr>
          <w:rFonts w:ascii="Arial Narrow" w:eastAsia="Times New Roman" w:hAnsi="Arial Narrow" w:cs="Times New Roman"/>
          <w:i/>
          <w:color w:val="000000"/>
          <w:lang w:eastAsia="pl-PL"/>
        </w:rPr>
        <w:t>wykonaniu awaryjnego oświetlenia ewakuacyjnego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na kwotę nie mniejszą niż 4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0 000,00 zł.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realizacji zamówienia: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od dnia podpisania umowy do 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>30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 w:rsidR="00041229">
        <w:rPr>
          <w:rFonts w:ascii="Arial Narrow" w:eastAsia="Times New Roman" w:hAnsi="Arial Narrow" w:cs="Times New Roman"/>
          <w:i/>
          <w:color w:val="000000"/>
          <w:lang w:eastAsia="pl-PL"/>
        </w:rPr>
        <w:t>maja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2022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Okres gwarancji (jeżeli dotyczy):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24 miesiące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Miejsce i termin złożenia oferty: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Sekretariat Urzędu Miejskiego w Kamieniu Pomorski, ul. Stary Rynek 1, </w:t>
      </w:r>
    </w:p>
    <w:p w:rsidR="000721A1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72 - 400 Kamień Pomorski, lub pocztą na adres Urząd Miejski w Kamieniu Pomorskim, ul. Stary Rynek 1, </w:t>
      </w:r>
    </w:p>
    <w:p w:rsidR="000721A1" w:rsidRPr="00265FBD" w:rsidRDefault="000721A1" w:rsidP="000721A1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72 – 400 Kamień Pomorski, lub drogą elektroniczną na adres email: </w:t>
      </w:r>
      <w:hyperlink r:id="rId7" w:history="1">
        <w:r w:rsidR="00265FBD" w:rsidRPr="00265FBD">
          <w:rPr>
            <w:rStyle w:val="Hipercze"/>
            <w:rFonts w:ascii="Arial Narrow" w:eastAsia="Times New Roman" w:hAnsi="Arial Narrow" w:cs="Times New Roman"/>
            <w:i/>
            <w:color w:val="auto"/>
            <w:lang w:eastAsia="pl-PL"/>
          </w:rPr>
          <w:t>d.duda@kamienpomorski.pl</w:t>
        </w:r>
      </w:hyperlink>
      <w:r w:rsidRPr="00265FBD">
        <w:rPr>
          <w:rFonts w:ascii="Arial Narrow" w:eastAsia="Times New Roman" w:hAnsi="Arial Narrow" w:cs="Times New Roman"/>
          <w:i/>
          <w:lang w:eastAsia="pl-PL"/>
        </w:rPr>
        <w:t>,</w:t>
      </w:r>
      <w:r w:rsidRPr="005B7785">
        <w:rPr>
          <w:rFonts w:ascii="Arial Narrow" w:eastAsia="Times New Roman" w:hAnsi="Arial Narrow" w:cs="Times New Roman"/>
          <w:i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do dnia </w:t>
      </w:r>
      <w:r w:rsidR="00041229">
        <w:rPr>
          <w:rFonts w:ascii="Arial Narrow" w:eastAsia="Times New Roman" w:hAnsi="Arial Narrow" w:cs="Times New Roman"/>
          <w:i/>
          <w:color w:val="000000"/>
          <w:lang w:eastAsia="pl-PL"/>
        </w:rPr>
        <w:t>31</w:t>
      </w:r>
      <w:bookmarkStart w:id="0" w:name="_GoBack"/>
      <w:bookmarkEnd w:id="0"/>
      <w:r w:rsidR="00041229">
        <w:rPr>
          <w:rFonts w:ascii="Arial Narrow" w:eastAsia="Times New Roman" w:hAnsi="Arial Narrow" w:cs="Times New Roman"/>
          <w:i/>
          <w:color w:val="000000"/>
          <w:lang w:eastAsia="pl-PL"/>
        </w:rPr>
        <w:t>.03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.2022</w:t>
      </w:r>
      <w:r w:rsidR="00265FBD"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do godz. 10.</w:t>
      </w:r>
      <w:r w:rsidR="00265FBD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00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i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Data otwarcia/rozpatrzenia ofert: </w:t>
      </w:r>
      <w:r w:rsidR="00041229">
        <w:rPr>
          <w:rFonts w:ascii="Arial Narrow" w:eastAsia="Times New Roman" w:hAnsi="Arial Narrow" w:cs="Times New Roman"/>
          <w:color w:val="000000"/>
          <w:lang w:eastAsia="pl-PL"/>
        </w:rPr>
        <w:t>31.03</w:t>
      </w:r>
      <w:r>
        <w:rPr>
          <w:rFonts w:ascii="Arial Narrow" w:eastAsia="Times New Roman" w:hAnsi="Arial Narrow" w:cs="Times New Roman"/>
          <w:color w:val="000000"/>
          <w:lang w:eastAsia="pl-PL"/>
        </w:rPr>
        <w:t xml:space="preserve">.2022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>r. godz. 12.</w:t>
      </w:r>
      <w:r w:rsidR="00265FBD">
        <w:rPr>
          <w:rFonts w:ascii="Arial Narrow" w:eastAsia="Times New Roman" w:hAnsi="Arial Narrow" w:cs="Times New Roman"/>
          <w:i/>
          <w:color w:val="000000"/>
          <w:vertAlign w:val="superscript"/>
          <w:lang w:eastAsia="pl-PL"/>
        </w:rPr>
        <w:t>00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Warunki płatności: </w:t>
      </w:r>
      <w:r>
        <w:rPr>
          <w:rFonts w:ascii="Arial Narrow" w:eastAsia="Times New Roman" w:hAnsi="Arial Narrow" w:cs="Times New Roman"/>
          <w:i/>
          <w:color w:val="000000"/>
          <w:lang w:eastAsia="pl-PL"/>
        </w:rPr>
        <w:t xml:space="preserve">faktura VAT płatna w terminie 21 dni od daty wpływu na adres Zamawiającego 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Sposób przygotowania oferty: ofertę należy sporządzić pisemnie w języku polskim na formularzu oferty (Załącznik Nr 7). </w:t>
      </w:r>
    </w:p>
    <w:p w:rsidR="000721A1" w:rsidRDefault="000721A1" w:rsidP="000721A1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 xml:space="preserve">Zamawiający zastrzega sobie prawo do unieważnienia postępowania o udzielenie zamówienia w formie zapytania </w:t>
      </w:r>
      <w:r w:rsidRPr="0035476B">
        <w:rPr>
          <w:rFonts w:ascii="Arial Narrow" w:eastAsia="Times New Roman" w:hAnsi="Arial Narrow" w:cs="Times New Roman"/>
          <w:color w:val="000000"/>
          <w:lang w:eastAsia="pl-PL"/>
        </w:rPr>
        <w:t>ofertowego bez podania przyczyny.</w:t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</w:p>
    <w:p w:rsidR="00E57289" w:rsidRDefault="00E57289" w:rsidP="00E5728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57289" w:rsidRDefault="00E57289" w:rsidP="00E5728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57289" w:rsidRPr="0035476B" w:rsidRDefault="00E57289" w:rsidP="00E57289">
      <w:p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E57289" w:rsidRDefault="000721A1" w:rsidP="000721A1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</w:t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605298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                              </w:t>
      </w:r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  <w:t xml:space="preserve">       Elżbieta Słowik</w:t>
      </w:r>
    </w:p>
    <w:p w:rsidR="00E57289" w:rsidRDefault="00E57289" w:rsidP="000721A1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0721A1" w:rsidRPr="0035476B" w:rsidRDefault="000721A1" w:rsidP="000721A1">
      <w:pPr>
        <w:spacing w:after="0" w:line="240" w:lineRule="auto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E57289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="00E57289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(podpis kierownika referatu) </w:t>
      </w:r>
    </w:p>
    <w:p w:rsidR="000721A1" w:rsidRPr="0035476B" w:rsidRDefault="000721A1" w:rsidP="000721A1">
      <w:pPr>
        <w:spacing w:after="0" w:line="240" w:lineRule="auto"/>
        <w:ind w:left="-6" w:hanging="11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</w:p>
    <w:p w:rsidR="000721A1" w:rsidRPr="0035476B" w:rsidRDefault="000721A1" w:rsidP="000721A1">
      <w:pPr>
        <w:spacing w:after="0" w:line="240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Sporządził : </w:t>
      </w:r>
      <w:r w:rsidR="00014A4A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>Dariusz Duda</w:t>
      </w:r>
    </w:p>
    <w:p w:rsidR="000721A1" w:rsidRPr="0035476B" w:rsidRDefault="000721A1" w:rsidP="000721A1">
      <w:pPr>
        <w:spacing w:after="0" w:line="240" w:lineRule="auto"/>
        <w:ind w:left="-5" w:hanging="10"/>
        <w:jc w:val="both"/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16"/>
          <w:szCs w:val="16"/>
          <w:u w:val="dotted"/>
          <w:lang w:eastAsia="pl-PL"/>
        </w:rPr>
        <w:tab/>
      </w:r>
    </w:p>
    <w:p w:rsidR="00E901EC" w:rsidRPr="00014A4A" w:rsidRDefault="000721A1" w:rsidP="00014A4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</w:pPr>
      <w:r w:rsidRPr="0035476B">
        <w:rPr>
          <w:rFonts w:ascii="Arial Narrow" w:eastAsia="Times New Roman" w:hAnsi="Arial Narrow" w:cs="Times New Roman"/>
          <w:color w:val="000000"/>
          <w:sz w:val="16"/>
          <w:szCs w:val="16"/>
          <w:lang w:eastAsia="pl-PL"/>
        </w:rPr>
        <w:t xml:space="preserve">(imię i nazwisko pracownika) </w:t>
      </w:r>
    </w:p>
    <w:sectPr w:rsidR="00E901EC" w:rsidRPr="00014A4A" w:rsidSect="006F62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DD"/>
    <w:multiLevelType w:val="hybridMultilevel"/>
    <w:tmpl w:val="18B41EF6"/>
    <w:lvl w:ilvl="0" w:tplc="EBD4D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D072E7"/>
    <w:multiLevelType w:val="multilevel"/>
    <w:tmpl w:val="DCECC320"/>
    <w:lvl w:ilvl="0">
      <w:start w:val="1"/>
      <w:numFmt w:val="decimal"/>
      <w:lvlText w:val="%1"/>
      <w:lvlJc w:val="left"/>
      <w:pPr>
        <w:ind w:left="42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A1"/>
    <w:rsid w:val="00014A4A"/>
    <w:rsid w:val="00041229"/>
    <w:rsid w:val="000721A1"/>
    <w:rsid w:val="00265FBD"/>
    <w:rsid w:val="00605298"/>
    <w:rsid w:val="00A4310C"/>
    <w:rsid w:val="00E57289"/>
    <w:rsid w:val="00E9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A1"/>
    <w:pPr>
      <w:suppressAutoHyphens/>
      <w:spacing w:after="160" w:line="252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1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1A1"/>
    <w:pPr>
      <w:suppressAutoHyphens/>
      <w:spacing w:after="160" w:line="252" w:lineRule="auto"/>
    </w:pPr>
    <w:rPr>
      <w:rFonts w:ascii="Calibri" w:eastAsia="SimSu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1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duda@kamienpomor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DF21-F0DD-47FB-9D52-BB53F8F1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5</cp:revision>
  <cp:lastPrinted>2022-03-14T06:52:00Z</cp:lastPrinted>
  <dcterms:created xsi:type="dcterms:W3CDTF">2022-03-09T08:06:00Z</dcterms:created>
  <dcterms:modified xsi:type="dcterms:W3CDTF">2022-03-14T06:53:00Z</dcterms:modified>
</cp:coreProperties>
</file>