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3952593D" w:rsidR="0061604B" w:rsidRPr="00E8478E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478E"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 w:rsidR="00B54B2D" w:rsidRPr="00E8478E">
        <w:rPr>
          <w:rFonts w:ascii="Times New Roman" w:eastAsia="Times New Roman" w:hAnsi="Times New Roman" w:cs="Times New Roman"/>
          <w:b/>
          <w:lang w:eastAsia="pl-PL"/>
        </w:rPr>
        <w:t>81/</w:t>
      </w:r>
      <w:r w:rsidR="00A85809" w:rsidRPr="00E8478E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4B82C569" w14:textId="77777777" w:rsidR="0061604B" w:rsidRPr="00E8478E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DC2DA6" w14:textId="77777777" w:rsidR="0061604B" w:rsidRPr="00E8478E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478E">
        <w:rPr>
          <w:rFonts w:ascii="Times New Roman" w:eastAsia="Times New Roman" w:hAnsi="Times New Roman" w:cs="Times New Roman"/>
          <w:b/>
          <w:lang w:eastAsia="pl-PL"/>
        </w:rPr>
        <w:t>Burmistrza Kamienia</w:t>
      </w:r>
      <w:r w:rsidR="0061604B" w:rsidRPr="00E8478E">
        <w:rPr>
          <w:rFonts w:ascii="Times New Roman" w:eastAsia="Times New Roman" w:hAnsi="Times New Roman" w:cs="Times New Roman"/>
          <w:b/>
          <w:lang w:eastAsia="pl-PL"/>
        </w:rPr>
        <w:t xml:space="preserve"> Pomorski</w:t>
      </w:r>
      <w:r w:rsidRPr="00E8478E">
        <w:rPr>
          <w:rFonts w:ascii="Times New Roman" w:eastAsia="Times New Roman" w:hAnsi="Times New Roman" w:cs="Times New Roman"/>
          <w:b/>
          <w:lang w:eastAsia="pl-PL"/>
        </w:rPr>
        <w:t>ego</w:t>
      </w:r>
    </w:p>
    <w:p w14:paraId="03D037B6" w14:textId="64D08CD7" w:rsidR="0061604B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478E">
        <w:rPr>
          <w:rFonts w:ascii="Times New Roman" w:eastAsia="Times New Roman" w:hAnsi="Times New Roman" w:cs="Times New Roman"/>
          <w:b/>
          <w:lang w:eastAsia="pl-PL"/>
        </w:rPr>
        <w:t xml:space="preserve">z  dnia </w:t>
      </w:r>
      <w:r w:rsidR="00E92956" w:rsidRPr="00E8478E">
        <w:rPr>
          <w:rFonts w:ascii="Times New Roman" w:eastAsia="Times New Roman" w:hAnsi="Times New Roman" w:cs="Times New Roman"/>
          <w:b/>
          <w:lang w:eastAsia="pl-PL"/>
        </w:rPr>
        <w:t>16</w:t>
      </w:r>
      <w:r w:rsidR="00E25DA0" w:rsidRPr="00E8478E">
        <w:rPr>
          <w:rFonts w:ascii="Times New Roman" w:eastAsia="Times New Roman" w:hAnsi="Times New Roman" w:cs="Times New Roman"/>
          <w:b/>
          <w:lang w:eastAsia="pl-PL"/>
        </w:rPr>
        <w:t xml:space="preserve"> maja</w:t>
      </w:r>
      <w:r w:rsidR="009C753F" w:rsidRPr="00E8478E">
        <w:rPr>
          <w:rFonts w:ascii="Times New Roman" w:eastAsia="Times New Roman" w:hAnsi="Times New Roman" w:cs="Times New Roman"/>
          <w:b/>
          <w:lang w:eastAsia="pl-PL"/>
        </w:rPr>
        <w:t xml:space="preserve"> 2022</w:t>
      </w:r>
      <w:r w:rsidR="00EB632E" w:rsidRPr="00E847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8478E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79BCC3E" w14:textId="77777777" w:rsidR="00E8478E" w:rsidRPr="00E8478E" w:rsidRDefault="00E8478E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65F60513" w14:textId="77777777" w:rsidR="0061604B" w:rsidRPr="00E8478E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70D02A" w14:textId="17BD37E4" w:rsidR="00841DEA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3DA" w:rsidRPr="00E8478E">
        <w:rPr>
          <w:rFonts w:ascii="Times New Roman" w:eastAsia="Times New Roman" w:hAnsi="Times New Roman" w:cs="Times New Roman"/>
          <w:b/>
          <w:lang w:eastAsia="pl-PL"/>
        </w:rPr>
        <w:t xml:space="preserve">sprawie </w:t>
      </w:r>
      <w:r w:rsidR="008362BC" w:rsidRPr="00E8478E">
        <w:rPr>
          <w:rFonts w:ascii="Times New Roman" w:eastAsia="Times New Roman" w:hAnsi="Times New Roman" w:cs="Times New Roman"/>
          <w:b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E8478E">
        <w:rPr>
          <w:rFonts w:ascii="Times New Roman" w:eastAsia="Times New Roman" w:hAnsi="Times New Roman" w:cs="Times New Roman"/>
          <w:b/>
          <w:lang w:eastAsia="pl-PL"/>
        </w:rPr>
        <w:t>przesyłu</w:t>
      </w:r>
      <w:proofErr w:type="spellEnd"/>
      <w:r w:rsidR="00841DEA" w:rsidRPr="00E8478E">
        <w:rPr>
          <w:rFonts w:ascii="Times New Roman" w:eastAsia="Times New Roman" w:hAnsi="Times New Roman" w:cs="Times New Roman"/>
          <w:lang w:eastAsia="pl-PL"/>
        </w:rPr>
        <w:tab/>
      </w:r>
    </w:p>
    <w:p w14:paraId="668BADEA" w14:textId="77777777" w:rsidR="00E8478E" w:rsidRPr="00E8478E" w:rsidRDefault="00E8478E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EEAF2E" w14:textId="6EA525D7" w:rsidR="0061604B" w:rsidRPr="00E8478E" w:rsidRDefault="003B206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ab/>
      </w:r>
      <w:r w:rsidR="003F2208" w:rsidRPr="00E8478E">
        <w:rPr>
          <w:rFonts w:ascii="Times New Roman" w:eastAsia="Times New Roman" w:hAnsi="Times New Roman" w:cs="Times New Roman"/>
          <w:lang w:eastAsia="pl-PL"/>
        </w:rPr>
        <w:t>Na podstawie</w:t>
      </w:r>
      <w:r w:rsidR="00A72E2F" w:rsidRPr="00E8478E">
        <w:rPr>
          <w:rFonts w:ascii="Times New Roman" w:eastAsia="Times New Roman" w:hAnsi="Times New Roman" w:cs="Times New Roman"/>
          <w:lang w:eastAsia="pl-PL"/>
        </w:rPr>
        <w:t xml:space="preserve"> art. 30 ust. 2 pkt 3 ustawy z dnia 8 marca 1990 r. o samorządzie gminnym </w:t>
      </w:r>
      <w:hyperlink r:id="rId5" w:history="1">
        <w:r w:rsidR="006D26E3" w:rsidRPr="00E8478E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(</w:t>
        </w:r>
        <w:proofErr w:type="spellStart"/>
        <w:r w:rsidR="006D26E3" w:rsidRPr="00E8478E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t.j</w:t>
        </w:r>
        <w:proofErr w:type="spellEnd"/>
        <w:r w:rsidR="006D26E3" w:rsidRPr="00E8478E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. Dz.U. z 2022 r. poz. 559 ze zm.)</w:t>
        </w:r>
      </w:hyperlink>
      <w:r w:rsidR="006D26E3" w:rsidRPr="00E847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>w związku z § 4 Uchwały Nr XX/220/20 Rady Miejs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 xml:space="preserve">kiej w Kamieniu Pomorskim z dnia 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>9 października 2020 r. w sprawie określenia zasad nabywania, zbywania i obciążania nieruchomości (Dz.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 xml:space="preserve"> Urz. Woj. Zachodniopomorskiego z dnia 04.11.2020 r. Poz. 4856)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="009524A1" w:rsidRPr="00E8478E">
        <w:rPr>
          <w:rFonts w:ascii="Times New Roman" w:eastAsia="Times New Roman" w:hAnsi="Times New Roman" w:cs="Times New Roman"/>
          <w:lang w:eastAsia="pl-PL"/>
        </w:rPr>
        <w:t>305¹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 xml:space="preserve"> ustawy z dnia 23 kwietnia 1964 r. Kodeks cywilny (</w:t>
      </w:r>
      <w:proofErr w:type="spellStart"/>
      <w:r w:rsidR="007C2C2A" w:rsidRPr="00E8478E">
        <w:rPr>
          <w:rFonts w:ascii="Times New Roman" w:eastAsia="Times New Roman" w:hAnsi="Times New Roman" w:cs="Times New Roman"/>
          <w:lang w:eastAsia="pl-PL"/>
        </w:rPr>
        <w:t>t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>.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7C2C2A" w:rsidRPr="00E8478E">
        <w:rPr>
          <w:rFonts w:ascii="Times New Roman" w:eastAsia="Times New Roman" w:hAnsi="Times New Roman" w:cs="Times New Roman"/>
          <w:lang w:eastAsia="pl-PL"/>
        </w:rPr>
        <w:t>.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> </w:t>
      </w:r>
      <w:r w:rsidR="00667C9F" w:rsidRPr="00E8478E">
        <w:rPr>
          <w:rFonts w:ascii="Times New Roman" w:eastAsia="Times New Roman" w:hAnsi="Times New Roman" w:cs="Times New Roman"/>
          <w:lang w:eastAsia="pl-PL"/>
        </w:rPr>
        <w:t>Dz. U. z 20</w:t>
      </w:r>
      <w:r w:rsidR="000D2124" w:rsidRPr="00E8478E">
        <w:rPr>
          <w:rFonts w:ascii="Times New Roman" w:eastAsia="Times New Roman" w:hAnsi="Times New Roman" w:cs="Times New Roman"/>
          <w:lang w:eastAsia="pl-PL"/>
        </w:rPr>
        <w:t>20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667C9F" w:rsidRPr="00E8478E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7C2C2A" w:rsidRPr="00E8478E">
        <w:rPr>
          <w:rFonts w:ascii="Times New Roman" w:eastAsia="Times New Roman" w:hAnsi="Times New Roman" w:cs="Times New Roman"/>
          <w:lang w:eastAsia="pl-PL"/>
        </w:rPr>
        <w:t>174</w:t>
      </w:r>
      <w:r w:rsidR="001A2612" w:rsidRPr="00E8478E">
        <w:rPr>
          <w:rFonts w:ascii="Times New Roman" w:eastAsia="Times New Roman" w:hAnsi="Times New Roman" w:cs="Times New Roman"/>
          <w:lang w:eastAsia="pl-PL"/>
        </w:rPr>
        <w:t>0</w:t>
      </w:r>
      <w:r w:rsidR="00A86CB6" w:rsidRPr="00E8478E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E00C00" w:rsidRPr="00E8478E">
        <w:rPr>
          <w:rFonts w:ascii="Times New Roman" w:eastAsia="Times New Roman" w:hAnsi="Times New Roman" w:cs="Times New Roman"/>
          <w:lang w:eastAsia="pl-PL"/>
        </w:rPr>
        <w:t>)</w:t>
      </w:r>
      <w:r w:rsidR="007E449E" w:rsidRPr="00E847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B78" w:rsidRPr="00E8478E">
        <w:rPr>
          <w:rFonts w:ascii="Times New Roman" w:eastAsia="Times New Roman" w:hAnsi="Times New Roman" w:cs="Times New Roman"/>
          <w:lang w:eastAsia="pl-PL"/>
        </w:rPr>
        <w:t>zarządz</w:t>
      </w:r>
      <w:r w:rsidR="0061604B" w:rsidRPr="00E8478E">
        <w:rPr>
          <w:rFonts w:ascii="Times New Roman" w:eastAsia="Times New Roman" w:hAnsi="Times New Roman" w:cs="Times New Roman"/>
          <w:lang w:eastAsia="pl-PL"/>
        </w:rPr>
        <w:t>a</w:t>
      </w:r>
      <w:r w:rsidR="00637B78" w:rsidRPr="00E8478E">
        <w:rPr>
          <w:rFonts w:ascii="Times New Roman" w:eastAsia="Times New Roman" w:hAnsi="Times New Roman" w:cs="Times New Roman"/>
          <w:lang w:eastAsia="pl-PL"/>
        </w:rPr>
        <w:t>m</w:t>
      </w:r>
      <w:r w:rsidR="00060AB1" w:rsidRPr="00E8478E">
        <w:rPr>
          <w:rFonts w:ascii="Times New Roman" w:eastAsia="Times New Roman" w:hAnsi="Times New Roman" w:cs="Times New Roman"/>
          <w:lang w:eastAsia="pl-PL"/>
        </w:rPr>
        <w:t>, co </w:t>
      </w:r>
      <w:r w:rsidR="0061604B" w:rsidRPr="00E8478E">
        <w:rPr>
          <w:rFonts w:ascii="Times New Roman" w:eastAsia="Times New Roman" w:hAnsi="Times New Roman" w:cs="Times New Roman"/>
          <w:lang w:eastAsia="pl-PL"/>
        </w:rPr>
        <w:t>następuje:</w:t>
      </w:r>
      <w:r w:rsidR="0061604B" w:rsidRPr="00E8478E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185264AC" w14:textId="60E6ADFC" w:rsidR="00653ABB" w:rsidRPr="00E8478E" w:rsidRDefault="0061604B" w:rsidP="009C7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78E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45DCC" w:rsidRPr="00E8478E">
        <w:rPr>
          <w:rFonts w:ascii="Times New Roman" w:eastAsia="Times New Roman" w:hAnsi="Times New Roman" w:cs="Times New Roman"/>
          <w:lang w:eastAsia="pl-PL"/>
        </w:rPr>
        <w:t>Obciążyć nieruchomo</w:t>
      </w:r>
      <w:r w:rsidR="00E92956" w:rsidRPr="00E8478E">
        <w:rPr>
          <w:rFonts w:ascii="Times New Roman" w:eastAsia="Times New Roman" w:hAnsi="Times New Roman" w:cs="Times New Roman"/>
          <w:lang w:eastAsia="pl-PL"/>
        </w:rPr>
        <w:t xml:space="preserve">ść gminną oznaczoną jako działka </w:t>
      </w:r>
      <w:r w:rsidR="00F45DCC" w:rsidRPr="00E8478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92956" w:rsidRPr="00E8478E">
        <w:rPr>
          <w:rFonts w:ascii="Times New Roman" w:eastAsia="Calibri" w:hAnsi="Times New Roman" w:cs="Times New Roman"/>
        </w:rPr>
        <w:t>211</w:t>
      </w:r>
      <w:r w:rsidR="009C753F" w:rsidRPr="00E8478E">
        <w:rPr>
          <w:rFonts w:ascii="Times New Roman" w:eastAsia="Calibri" w:hAnsi="Times New Roman" w:cs="Times New Roman"/>
        </w:rPr>
        <w:t xml:space="preserve"> obręb nr </w:t>
      </w:r>
      <w:r w:rsidR="00E92956" w:rsidRPr="00E8478E">
        <w:rPr>
          <w:rFonts w:ascii="Times New Roman" w:eastAsia="Calibri" w:hAnsi="Times New Roman" w:cs="Times New Roman"/>
        </w:rPr>
        <w:t>2</w:t>
      </w:r>
      <w:r w:rsidR="009C753F" w:rsidRPr="00E8478E">
        <w:rPr>
          <w:rFonts w:ascii="Times New Roman" w:eastAsia="Calibri" w:hAnsi="Times New Roman" w:cs="Times New Roman"/>
        </w:rPr>
        <w:t xml:space="preserve"> miasta Kamień Pomorski, dla której Sąd Rejonowy w Kamieniu Pomorskim, IV Wydział Ksiąg Wieczystych, prowadzi księgę wieczystą nr SZ1K/</w:t>
      </w:r>
      <w:r w:rsidR="00E92956" w:rsidRPr="00E8478E">
        <w:rPr>
          <w:rFonts w:ascii="Times New Roman" w:eastAsia="Calibri" w:hAnsi="Times New Roman" w:cs="Times New Roman"/>
        </w:rPr>
        <w:t>00008929/9</w:t>
      </w:r>
      <w:r w:rsidR="00F45DCC" w:rsidRPr="00E8478E">
        <w:rPr>
          <w:rFonts w:ascii="Times New Roman" w:hAnsi="Times New Roman" w:cs="Times New Roman"/>
        </w:rPr>
        <w:t xml:space="preserve">, odpłatną i na czas nieoznaczony służebnością </w:t>
      </w:r>
      <w:proofErr w:type="spellStart"/>
      <w:r w:rsidR="003B206F" w:rsidRPr="00E8478E">
        <w:rPr>
          <w:rFonts w:ascii="Times New Roman" w:hAnsi="Times New Roman" w:cs="Times New Roman"/>
        </w:rPr>
        <w:t>przesyłu</w:t>
      </w:r>
      <w:proofErr w:type="spellEnd"/>
      <w:r w:rsidR="00F45DCC" w:rsidRPr="00E8478E">
        <w:rPr>
          <w:rFonts w:ascii="Times New Roman" w:hAnsi="Times New Roman" w:cs="Times New Roman"/>
        </w:rPr>
        <w:t xml:space="preserve"> polegającą</w:t>
      </w:r>
      <w:r w:rsidR="003B206F" w:rsidRPr="00E8478E">
        <w:rPr>
          <w:rFonts w:ascii="Times New Roman" w:hAnsi="Times New Roman" w:cs="Times New Roman"/>
        </w:rPr>
        <w:t xml:space="preserve"> na:</w:t>
      </w:r>
    </w:p>
    <w:p w14:paraId="498DA8D7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sz w:val="22"/>
          <w:szCs w:val="22"/>
        </w:rPr>
        <w:t>- prawie posadowienia, eksploatacji, remontów, budowy, przebudowy, rozbudowy i korzystania z urządzenia przesyłowego  - przyłącza telekomunikacyjnego o długości 93,0 m i szerokości 0,5 m o łącznym obszarze 46,5 m</w:t>
      </w:r>
      <w:r w:rsidRPr="00E8478E">
        <w:rPr>
          <w:rFonts w:cs="Times New Roman"/>
          <w:sz w:val="22"/>
          <w:szCs w:val="22"/>
        </w:rPr>
        <w:t>²</w:t>
      </w:r>
      <w:r w:rsidRPr="00E8478E">
        <w:rPr>
          <w:sz w:val="22"/>
          <w:szCs w:val="22"/>
        </w:rPr>
        <w:t xml:space="preserve"> zgodnie z jego przeznaczeniem oraz jego  likwidacji, na działce nr 211 obręb 2 miasta Kamień Pomorski,</w:t>
      </w:r>
    </w:p>
    <w:p w14:paraId="5A931719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sz w:val="22"/>
          <w:szCs w:val="22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57E9EF80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sz w:val="22"/>
          <w:szCs w:val="22"/>
        </w:rPr>
        <w:t xml:space="preserve">- prawie dokonywania przez właściciela urządzenia lub osoby działającej w jego imieniu czynności 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4495DE09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sz w:val="22"/>
          <w:szCs w:val="22"/>
        </w:rPr>
        <w:t xml:space="preserve">- powstrzymaniu się przez każdoczesnych właścicieli, użytkowników wieczystych, posiadaczy i użytkowników nieruchomości od działań, które utrudniłyby lub uniemożliwiłyby dostęp do wyżej wymienionego urządzenia oraz dokonywania </w:t>
      </w:r>
      <w:proofErr w:type="spellStart"/>
      <w:r w:rsidRPr="00E8478E">
        <w:rPr>
          <w:sz w:val="22"/>
          <w:szCs w:val="22"/>
        </w:rPr>
        <w:t>nasadzeń</w:t>
      </w:r>
      <w:proofErr w:type="spellEnd"/>
      <w:r w:rsidRPr="00E8478E">
        <w:rPr>
          <w:sz w:val="22"/>
          <w:szCs w:val="22"/>
        </w:rPr>
        <w:t xml:space="preserve"> drzew i krzewów, szczególnie o rozbudowanym,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37CA294E" w14:textId="77777777" w:rsidR="00E92956" w:rsidRPr="00E8478E" w:rsidRDefault="00E92956" w:rsidP="00E92956">
      <w:pPr>
        <w:pStyle w:val="Standard"/>
        <w:jc w:val="both"/>
        <w:rPr>
          <w:rFonts w:eastAsiaTheme="minorHAnsi" w:cs="Times New Roman"/>
          <w:sz w:val="22"/>
          <w:szCs w:val="22"/>
        </w:rPr>
      </w:pPr>
      <w:r w:rsidRPr="00E8478E">
        <w:rPr>
          <w:rFonts w:eastAsiaTheme="minorHAnsi" w:cs="Times New Roman"/>
          <w:sz w:val="22"/>
          <w:szCs w:val="22"/>
        </w:rPr>
        <w:t xml:space="preserve">Wyżej wymieniona służebność ograniczona będzie do terenu o łącznej powierzchni: </w:t>
      </w:r>
    </w:p>
    <w:p w14:paraId="619F55C6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sz w:val="22"/>
          <w:szCs w:val="22"/>
        </w:rPr>
        <w:t>- długość 93,0 m x szerokość 0,5 m = 46,5 m</w:t>
      </w:r>
      <w:r w:rsidRPr="00E8478E">
        <w:rPr>
          <w:rFonts w:cs="Times New Roman"/>
          <w:sz w:val="22"/>
          <w:szCs w:val="22"/>
        </w:rPr>
        <w:t>²</w:t>
      </w:r>
      <w:r w:rsidRPr="00E8478E">
        <w:rPr>
          <w:sz w:val="22"/>
          <w:szCs w:val="22"/>
        </w:rPr>
        <w:t xml:space="preserve"> </w:t>
      </w:r>
    </w:p>
    <w:p w14:paraId="38AA6EDD" w14:textId="77777777" w:rsidR="00E92956" w:rsidRPr="00E8478E" w:rsidRDefault="00E92956" w:rsidP="00E92956">
      <w:pPr>
        <w:pStyle w:val="Standard"/>
        <w:jc w:val="both"/>
        <w:rPr>
          <w:sz w:val="22"/>
          <w:szCs w:val="22"/>
        </w:rPr>
      </w:pPr>
      <w:r w:rsidRPr="00E8478E">
        <w:rPr>
          <w:rFonts w:cs="Times New Roman"/>
          <w:sz w:val="22"/>
          <w:szCs w:val="22"/>
        </w:rPr>
        <w:t xml:space="preserve">Razem: 46,5 m² </w:t>
      </w:r>
      <w:r w:rsidRPr="00E8478E">
        <w:rPr>
          <w:rFonts w:eastAsiaTheme="minorHAnsi" w:cs="Times New Roman"/>
          <w:sz w:val="22"/>
          <w:szCs w:val="22"/>
        </w:rPr>
        <w:t>dla urządzenia przesyłowego, o którym mowa w art. 49 § 1 ustawy Kodeks cywilny, tj.</w:t>
      </w:r>
      <w:r w:rsidRPr="00E8478E">
        <w:rPr>
          <w:sz w:val="22"/>
          <w:szCs w:val="22"/>
        </w:rPr>
        <w:t> przyłącza telekomunikacyjnego.</w:t>
      </w:r>
    </w:p>
    <w:p w14:paraId="00AF8E50" w14:textId="77777777" w:rsidR="00E92956" w:rsidRPr="00E8478E" w:rsidRDefault="00E92956" w:rsidP="009C753F">
      <w:pPr>
        <w:pStyle w:val="Tekstpodstawowy"/>
        <w:spacing w:after="0"/>
        <w:rPr>
          <w:b/>
          <w:sz w:val="22"/>
          <w:szCs w:val="22"/>
        </w:rPr>
      </w:pPr>
      <w:r w:rsidRPr="00E8478E">
        <w:rPr>
          <w:rFonts w:eastAsiaTheme="minorHAnsi"/>
          <w:sz w:val="22"/>
          <w:szCs w:val="22"/>
        </w:rPr>
        <w:t xml:space="preserve">Obszar wykonywania służebności </w:t>
      </w:r>
      <w:proofErr w:type="spellStart"/>
      <w:r w:rsidRPr="00E8478E">
        <w:rPr>
          <w:rFonts w:eastAsiaTheme="minorHAnsi"/>
          <w:sz w:val="22"/>
          <w:szCs w:val="22"/>
        </w:rPr>
        <w:t>przesyłu</w:t>
      </w:r>
      <w:proofErr w:type="spellEnd"/>
      <w:r w:rsidRPr="00E8478E">
        <w:rPr>
          <w:rFonts w:eastAsiaTheme="minorHAnsi"/>
          <w:sz w:val="22"/>
          <w:szCs w:val="22"/>
        </w:rPr>
        <w:t xml:space="preserve"> wskazany kolorem pomarańczowym obejmuje teren wskazany na załączniku graficznym nr 1 </w:t>
      </w:r>
      <w:r w:rsidRPr="00E8478E">
        <w:rPr>
          <w:sz w:val="22"/>
          <w:szCs w:val="22"/>
        </w:rPr>
        <w:t>do niniejszego zarządzenia.</w:t>
      </w:r>
      <w:r w:rsidRPr="00E8478E">
        <w:rPr>
          <w:b/>
          <w:sz w:val="22"/>
          <w:szCs w:val="22"/>
        </w:rPr>
        <w:t xml:space="preserve"> </w:t>
      </w:r>
    </w:p>
    <w:p w14:paraId="77958837" w14:textId="1D4FF66F" w:rsidR="00F32CD0" w:rsidRPr="00E8478E" w:rsidRDefault="00166105" w:rsidP="009C753F">
      <w:pPr>
        <w:pStyle w:val="Tekstpodstawowy"/>
        <w:spacing w:after="0"/>
        <w:rPr>
          <w:sz w:val="22"/>
          <w:szCs w:val="22"/>
        </w:rPr>
      </w:pPr>
      <w:r w:rsidRPr="00E8478E">
        <w:rPr>
          <w:sz w:val="22"/>
          <w:szCs w:val="22"/>
        </w:rPr>
        <w:t>§ 2. </w:t>
      </w:r>
      <w:r w:rsidR="00873714" w:rsidRPr="00E8478E">
        <w:rPr>
          <w:sz w:val="22"/>
          <w:szCs w:val="22"/>
        </w:rPr>
        <w:t xml:space="preserve">Ustanowienie służebności, o której mowa w § 1, nastąpi odpłatnie </w:t>
      </w:r>
      <w:r w:rsidR="00454ED2" w:rsidRPr="00E8478E">
        <w:rPr>
          <w:sz w:val="22"/>
          <w:szCs w:val="22"/>
        </w:rPr>
        <w:t xml:space="preserve">za jednorazowym wynagrodzeniem w wysokości </w:t>
      </w:r>
      <w:r w:rsidR="00E92956" w:rsidRPr="00E8478E">
        <w:rPr>
          <w:sz w:val="22"/>
          <w:szCs w:val="22"/>
        </w:rPr>
        <w:t>920</w:t>
      </w:r>
      <w:r w:rsidR="00CD29F7" w:rsidRPr="00E8478E">
        <w:rPr>
          <w:sz w:val="22"/>
          <w:szCs w:val="22"/>
        </w:rPr>
        <w:t xml:space="preserve"> zł</w:t>
      </w:r>
      <w:r w:rsidR="00454ED2" w:rsidRPr="00E8478E">
        <w:rPr>
          <w:sz w:val="22"/>
          <w:szCs w:val="22"/>
        </w:rPr>
        <w:t xml:space="preserve"> </w:t>
      </w:r>
      <w:r w:rsidR="00873714" w:rsidRPr="00E8478E">
        <w:rPr>
          <w:sz w:val="22"/>
          <w:szCs w:val="22"/>
        </w:rPr>
        <w:t>netto</w:t>
      </w:r>
      <w:r w:rsidR="00454ED2" w:rsidRPr="00E8478E">
        <w:rPr>
          <w:sz w:val="22"/>
          <w:szCs w:val="22"/>
        </w:rPr>
        <w:t xml:space="preserve"> + podatek od towarów i usług VAT </w:t>
      </w:r>
      <w:r w:rsidR="00873714" w:rsidRPr="00E8478E">
        <w:rPr>
          <w:sz w:val="22"/>
          <w:szCs w:val="22"/>
        </w:rPr>
        <w:t xml:space="preserve">23%, </w:t>
      </w:r>
      <w:r w:rsidR="009524A1" w:rsidRPr="00E8478E">
        <w:rPr>
          <w:sz w:val="22"/>
          <w:szCs w:val="22"/>
        </w:rPr>
        <w:t xml:space="preserve">razem </w:t>
      </w:r>
      <w:r w:rsidR="00FA68C3" w:rsidRPr="00E8478E">
        <w:rPr>
          <w:sz w:val="22"/>
          <w:szCs w:val="22"/>
        </w:rPr>
        <w:t xml:space="preserve">   </w:t>
      </w:r>
      <w:r w:rsidR="00E92956" w:rsidRPr="00E8478E">
        <w:rPr>
          <w:sz w:val="22"/>
          <w:szCs w:val="22"/>
        </w:rPr>
        <w:t>1131,60</w:t>
      </w:r>
      <w:r w:rsidR="00CD29F7" w:rsidRPr="00E8478E">
        <w:rPr>
          <w:sz w:val="22"/>
          <w:szCs w:val="22"/>
        </w:rPr>
        <w:t xml:space="preserve"> zł </w:t>
      </w:r>
      <w:r w:rsidR="00873714" w:rsidRPr="00E8478E">
        <w:rPr>
          <w:sz w:val="22"/>
          <w:szCs w:val="22"/>
        </w:rPr>
        <w:t xml:space="preserve">brutto. </w:t>
      </w:r>
    </w:p>
    <w:p w14:paraId="70E08523" w14:textId="3E97AAFB" w:rsidR="00166105" w:rsidRPr="00E8478E" w:rsidRDefault="00FC1A65" w:rsidP="00F32CD0">
      <w:pPr>
        <w:pStyle w:val="Tekstpodstawowy"/>
        <w:spacing w:after="0"/>
        <w:rPr>
          <w:sz w:val="22"/>
          <w:szCs w:val="22"/>
        </w:rPr>
      </w:pPr>
      <w:r w:rsidRPr="00E8478E">
        <w:rPr>
          <w:sz w:val="22"/>
          <w:szCs w:val="22"/>
        </w:rPr>
        <w:t>§ 3. </w:t>
      </w:r>
      <w:r w:rsidR="00C34062" w:rsidRPr="00E8478E">
        <w:rPr>
          <w:sz w:val="22"/>
          <w:szCs w:val="22"/>
        </w:rPr>
        <w:t>Koszt</w:t>
      </w:r>
      <w:r w:rsidR="00873714" w:rsidRPr="00E8478E">
        <w:rPr>
          <w:sz w:val="22"/>
          <w:szCs w:val="22"/>
        </w:rPr>
        <w:t>y</w:t>
      </w:r>
      <w:r w:rsidR="00C34062" w:rsidRPr="00E8478E">
        <w:rPr>
          <w:sz w:val="22"/>
          <w:szCs w:val="22"/>
        </w:rPr>
        <w:t xml:space="preserve"> ustanowienia służebności ponosi </w:t>
      </w:r>
      <w:r w:rsidR="003B206F" w:rsidRPr="00E8478E">
        <w:rPr>
          <w:sz w:val="22"/>
          <w:szCs w:val="22"/>
        </w:rPr>
        <w:t xml:space="preserve">Przedsiębiorstwo Przesyłowe. </w:t>
      </w:r>
    </w:p>
    <w:p w14:paraId="70608D11" w14:textId="56D40CC8" w:rsidR="0061604B" w:rsidRPr="00E8478E" w:rsidRDefault="00FE0723" w:rsidP="00F32C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>§ 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>4</w:t>
      </w:r>
      <w:r w:rsidRPr="00E8478E">
        <w:rPr>
          <w:rFonts w:ascii="Times New Roman" w:eastAsia="Times New Roman" w:hAnsi="Times New Roman" w:cs="Times New Roman"/>
          <w:lang w:eastAsia="pl-PL"/>
        </w:rPr>
        <w:t>.</w:t>
      </w:r>
      <w:r w:rsidRPr="00E8478E">
        <w:rPr>
          <w:rFonts w:ascii="Times New Roman" w:eastAsia="Times New Roman" w:hAnsi="Times New Roman" w:cs="Times New Roman"/>
          <w:b/>
          <w:lang w:eastAsia="pl-PL"/>
        </w:rPr>
        <w:t> </w:t>
      </w:r>
      <w:r w:rsidR="0061604B" w:rsidRPr="00E8478E">
        <w:rPr>
          <w:rFonts w:ascii="Times New Roman" w:eastAsia="Times New Roman" w:hAnsi="Times New Roman" w:cs="Times New Roman"/>
          <w:lang w:eastAsia="pl-PL"/>
        </w:rPr>
        <w:t>Wy</w:t>
      </w:r>
      <w:r w:rsidR="00637B78" w:rsidRPr="00E8478E">
        <w:rPr>
          <w:rFonts w:ascii="Times New Roman" w:eastAsia="Times New Roman" w:hAnsi="Times New Roman" w:cs="Times New Roman"/>
          <w:lang w:eastAsia="pl-PL"/>
        </w:rPr>
        <w:t xml:space="preserve">konanie zarządzenia powierzam </w:t>
      </w:r>
      <w:r w:rsidR="008F23EF" w:rsidRPr="00E8478E">
        <w:rPr>
          <w:rFonts w:ascii="Times New Roman" w:eastAsia="Times New Roman" w:hAnsi="Times New Roman" w:cs="Times New Roman"/>
          <w:lang w:eastAsia="pl-PL"/>
        </w:rPr>
        <w:t>Kierownikowi Referatu Geodezji i </w:t>
      </w:r>
      <w:r w:rsidR="0061604B" w:rsidRPr="00E8478E">
        <w:rPr>
          <w:rFonts w:ascii="Times New Roman" w:eastAsia="Times New Roman" w:hAnsi="Times New Roman" w:cs="Times New Roman"/>
          <w:lang w:eastAsia="pl-PL"/>
        </w:rPr>
        <w:t>Gospodarowa</w:t>
      </w:r>
      <w:r w:rsidR="008F23EF" w:rsidRPr="00E8478E">
        <w:rPr>
          <w:rFonts w:ascii="Times New Roman" w:eastAsia="Times New Roman" w:hAnsi="Times New Roman" w:cs="Times New Roman"/>
          <w:lang w:eastAsia="pl-PL"/>
        </w:rPr>
        <w:t>nia Mieniem</w:t>
      </w:r>
      <w:r w:rsidR="0061604B" w:rsidRPr="00E8478E">
        <w:rPr>
          <w:rFonts w:ascii="Times New Roman" w:eastAsia="Times New Roman" w:hAnsi="Times New Roman" w:cs="Times New Roman"/>
          <w:lang w:eastAsia="pl-PL"/>
        </w:rPr>
        <w:t>.</w:t>
      </w:r>
    </w:p>
    <w:p w14:paraId="4310C108" w14:textId="069D3CFD" w:rsidR="0061604B" w:rsidRPr="00E8478E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C1A65" w:rsidRPr="00E8478E">
        <w:rPr>
          <w:rFonts w:ascii="Times New Roman" w:eastAsia="Times New Roman" w:hAnsi="Times New Roman" w:cs="Times New Roman"/>
          <w:lang w:eastAsia="pl-PL"/>
        </w:rPr>
        <w:t>5</w:t>
      </w:r>
      <w:r w:rsidRPr="00E8478E">
        <w:rPr>
          <w:rFonts w:ascii="Times New Roman" w:eastAsia="Times New Roman" w:hAnsi="Times New Roman" w:cs="Times New Roman"/>
          <w:lang w:eastAsia="pl-PL"/>
        </w:rPr>
        <w:t>.</w:t>
      </w:r>
      <w:r w:rsidRPr="00E8478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E8478E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1F56FAB7" w14:textId="77777777" w:rsidR="00E8478E" w:rsidRDefault="00E8478E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C600B" w14:textId="77777777" w:rsidR="00E8478E" w:rsidRDefault="00E8478E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5D5B7E" w14:textId="77777777" w:rsidR="00E8478E" w:rsidRPr="00E8478E" w:rsidRDefault="00E8478E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7755F" w14:textId="77777777" w:rsidR="00E8478E" w:rsidRPr="00E8478E" w:rsidRDefault="00E8478E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D07AF" w14:textId="06FB6B6F" w:rsidR="00E8478E" w:rsidRPr="00E8478E" w:rsidRDefault="00E8478E" w:rsidP="00E847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 xml:space="preserve">Podpisał </w:t>
      </w:r>
    </w:p>
    <w:p w14:paraId="336363E1" w14:textId="7AD0A79D" w:rsidR="00E8478E" w:rsidRPr="00E8478E" w:rsidRDefault="00E8478E" w:rsidP="00E847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 xml:space="preserve">Burmistrz </w:t>
      </w:r>
    </w:p>
    <w:p w14:paraId="3E95259C" w14:textId="04459C79" w:rsidR="00E8478E" w:rsidRPr="00E8478E" w:rsidRDefault="00E8478E" w:rsidP="00E847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>Stanisław Kuryłło</w:t>
      </w:r>
    </w:p>
    <w:p w14:paraId="6009EA3B" w14:textId="4E712354" w:rsidR="00653ABB" w:rsidRPr="00E8478E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478E">
        <w:rPr>
          <w:rFonts w:ascii="Times New Roman" w:eastAsia="Times New Roman" w:hAnsi="Times New Roman" w:cs="Times New Roman"/>
          <w:lang w:eastAsia="pl-PL"/>
        </w:rPr>
        <w:tab/>
      </w:r>
      <w:r w:rsidRPr="00E8478E">
        <w:rPr>
          <w:rFonts w:ascii="Times New Roman" w:eastAsia="Times New Roman" w:hAnsi="Times New Roman" w:cs="Times New Roman"/>
          <w:lang w:eastAsia="pl-PL"/>
        </w:rPr>
        <w:tab/>
      </w:r>
      <w:r w:rsidRPr="00E8478E">
        <w:rPr>
          <w:rFonts w:ascii="Times New Roman" w:eastAsia="Times New Roman" w:hAnsi="Times New Roman" w:cs="Times New Roman"/>
          <w:lang w:eastAsia="pl-PL"/>
        </w:rPr>
        <w:tab/>
      </w:r>
      <w:r w:rsidRPr="00E8478E">
        <w:rPr>
          <w:rFonts w:ascii="Times New Roman" w:eastAsia="Times New Roman" w:hAnsi="Times New Roman" w:cs="Times New Roman"/>
          <w:lang w:eastAsia="pl-PL"/>
        </w:rPr>
        <w:tab/>
      </w:r>
      <w:r w:rsidRPr="00E8478E">
        <w:rPr>
          <w:rFonts w:ascii="Times New Roman" w:eastAsia="Times New Roman" w:hAnsi="Times New Roman" w:cs="Times New Roman"/>
          <w:lang w:eastAsia="pl-PL"/>
        </w:rPr>
        <w:tab/>
      </w:r>
    </w:p>
    <w:p w14:paraId="65653A9C" w14:textId="64880765" w:rsidR="002B7187" w:rsidRPr="00E8478E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A40DFFA" w14:textId="1FADCF13" w:rsidR="0061604B" w:rsidRPr="00E8478E" w:rsidRDefault="002B7187" w:rsidP="00E9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7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42091"/>
    <w:rsid w:val="00060AB1"/>
    <w:rsid w:val="000621D7"/>
    <w:rsid w:val="00062D83"/>
    <w:rsid w:val="000973EB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B7187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F2208"/>
    <w:rsid w:val="00437841"/>
    <w:rsid w:val="00454327"/>
    <w:rsid w:val="00454ED2"/>
    <w:rsid w:val="004637BF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78"/>
    <w:rsid w:val="00653ABB"/>
    <w:rsid w:val="00667C9F"/>
    <w:rsid w:val="00673BB8"/>
    <w:rsid w:val="0067634A"/>
    <w:rsid w:val="006D26E3"/>
    <w:rsid w:val="006D5083"/>
    <w:rsid w:val="006D79E0"/>
    <w:rsid w:val="00700CA5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69FE"/>
    <w:rsid w:val="00B54B2D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659F4"/>
    <w:rsid w:val="00D73A7B"/>
    <w:rsid w:val="00D83769"/>
    <w:rsid w:val="00D927A5"/>
    <w:rsid w:val="00DD2B88"/>
    <w:rsid w:val="00DF43B2"/>
    <w:rsid w:val="00E00C00"/>
    <w:rsid w:val="00E07C40"/>
    <w:rsid w:val="00E25DA0"/>
    <w:rsid w:val="00E74968"/>
    <w:rsid w:val="00E8478E"/>
    <w:rsid w:val="00E92956"/>
    <w:rsid w:val="00E933FA"/>
    <w:rsid w:val="00EB632E"/>
    <w:rsid w:val="00F32CD0"/>
    <w:rsid w:val="00F372E2"/>
    <w:rsid w:val="00F45DCC"/>
    <w:rsid w:val="00F81AC6"/>
    <w:rsid w:val="00F96310"/>
    <w:rsid w:val="00FA68C3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sg43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2</cp:revision>
  <cp:lastPrinted>2022-05-04T07:27:00Z</cp:lastPrinted>
  <dcterms:created xsi:type="dcterms:W3CDTF">2022-05-16T12:39:00Z</dcterms:created>
  <dcterms:modified xsi:type="dcterms:W3CDTF">2022-05-16T12:39:00Z</dcterms:modified>
</cp:coreProperties>
</file>