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6C" w:rsidRPr="006267E4" w:rsidRDefault="00AC186C" w:rsidP="00F116FB">
      <w:pPr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U M O W A  </w:t>
      </w:r>
      <w:r w:rsidR="00C601C4"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NR </w:t>
      </w:r>
      <w:r w:rsidR="00F248D0">
        <w:rPr>
          <w:rFonts w:ascii="Times New Roman" w:eastAsia="Arial Unicode MS" w:hAnsi="Times New Roman" w:cs="Times New Roman"/>
          <w:b/>
          <w:sz w:val="24"/>
          <w:szCs w:val="24"/>
        </w:rPr>
        <w:t>……………………</w:t>
      </w: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 O PEŁNIENIE FUNKCJI INSPEKTORA NADZORU INWESTORSKIEGO</w:t>
      </w:r>
    </w:p>
    <w:p w:rsidR="00732A46" w:rsidRPr="006267E4" w:rsidRDefault="00732A46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zawarta w dniu</w:t>
      </w:r>
      <w:r w:rsidR="00F248D0">
        <w:rPr>
          <w:rFonts w:ascii="Times New Roman" w:eastAsia="Arial Unicode MS" w:hAnsi="Times New Roman" w:cs="Times New Roman"/>
          <w:sz w:val="24"/>
          <w:szCs w:val="24"/>
        </w:rPr>
        <w:t xml:space="preserve"> ………………</w:t>
      </w:r>
      <w:r w:rsidR="00BA3AE8">
        <w:rPr>
          <w:rFonts w:ascii="Times New Roman" w:eastAsia="Arial Unicode MS" w:hAnsi="Times New Roman" w:cs="Times New Roman"/>
          <w:sz w:val="24"/>
          <w:szCs w:val="24"/>
        </w:rPr>
        <w:t>r.</w:t>
      </w:r>
      <w:r w:rsidR="00A268B3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pomiędzy Gminą Kamień Pomorski ul. Stary Rynek 1, 72-400 Kamień Pomorski, NIP 986-015-70-13, Regon 811685585,  w imieniu której działa: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Stanisław Kuryłło – Burmistrza </w:t>
      </w:r>
      <w:r w:rsidR="00B4109A" w:rsidRPr="006267E4">
        <w:rPr>
          <w:rFonts w:ascii="Times New Roman" w:eastAsia="Arial Unicode MS" w:hAnsi="Times New Roman" w:cs="Times New Roman"/>
          <w:sz w:val="24"/>
          <w:szCs w:val="24"/>
        </w:rPr>
        <w:t>Kamienia Pomorskiego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przy kontrasygnacie Skarbnika Gminy – Agnieszki Sakowicz</w:t>
      </w:r>
    </w:p>
    <w:p w:rsidR="00301039" w:rsidRPr="006267E4" w:rsidRDefault="00544B2D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zwaną dalej w tekście „Zleceniodawcą"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D2152" w:rsidRPr="006267E4" w:rsidRDefault="00451CB2" w:rsidP="00D0203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="00F248D0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…………………………………………………..</w:t>
      </w:r>
      <w:r w:rsidR="00D26CF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239CB" w:rsidRPr="006267E4">
        <w:rPr>
          <w:rFonts w:ascii="Times New Roman" w:eastAsia="Arial Unicode MS" w:hAnsi="Times New Roman" w:cs="Times New Roman"/>
          <w:sz w:val="24"/>
          <w:szCs w:val="24"/>
        </w:rPr>
        <w:t xml:space="preserve">zwanym dalej w tekście „Zleceniobiorcą” </w:t>
      </w:r>
      <w:r w:rsidR="000F6C5A">
        <w:rPr>
          <w:rFonts w:ascii="Times New Roman" w:eastAsia="Arial Unicode MS" w:hAnsi="Times New Roman" w:cs="Times New Roman"/>
          <w:sz w:val="24"/>
          <w:szCs w:val="24"/>
        </w:rPr>
        <w:t>/ „Wykonawcą”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5065F" w:rsidRPr="006267E4" w:rsidRDefault="00544B2D" w:rsidP="00DC7608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1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5065F" w:rsidRPr="006267E4" w:rsidRDefault="00544B2D" w:rsidP="00DC7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Zleceniodawca </w:t>
      </w:r>
      <w:r w:rsidR="00ED2152" w:rsidRPr="006267E4">
        <w:rPr>
          <w:rFonts w:ascii="Times New Roman" w:eastAsia="Arial Unicode MS" w:hAnsi="Times New Roman" w:cs="Times New Roman"/>
          <w:sz w:val="24"/>
          <w:szCs w:val="24"/>
        </w:rPr>
        <w:t xml:space="preserve">przyjmuje </w:t>
      </w:r>
      <w:r w:rsidR="003B28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Pełnienie funkcji inspektora nadzoru inwestorskiego wraz z kontrolowaniem rozliczeń budowy nad zadaniem pn. </w:t>
      </w:r>
      <w:r w:rsidR="00F248D0" w:rsidRPr="00F248D0">
        <w:rPr>
          <w:rFonts w:ascii="Times New Roman" w:eastAsia="Arial Unicode MS" w:hAnsi="Times New Roman" w:cs="Times New Roman"/>
          <w:b/>
          <w:sz w:val="24"/>
          <w:szCs w:val="24"/>
        </w:rPr>
        <w:t>Pełnienie funkcji inspektora nadzoru inwestorskiego wraz z kontrolowaniem rozliczeń budowy nad zadaniem pn. Remont murów i konserwacja murów obronnych wraz z elementami zagospodarowania terenu, w Kamieniu Pomorskim przy ul. Lipowej, Klasztornej i Obrońców Warszawy</w:t>
      </w:r>
    </w:p>
    <w:p w:rsidR="009B35ED" w:rsidRPr="006267E4" w:rsidRDefault="009B35ED" w:rsidP="00DC7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Projekt </w:t>
      </w:r>
      <w:r w:rsidR="008B216A">
        <w:rPr>
          <w:rFonts w:ascii="Times New Roman" w:eastAsia="Arial Unicode MS" w:hAnsi="Times New Roman" w:cs="Times New Roman"/>
          <w:sz w:val="24"/>
          <w:szCs w:val="24"/>
        </w:rPr>
        <w:t>realizowany w ramach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248D0">
        <w:rPr>
          <w:rFonts w:ascii="Times New Roman" w:eastAsia="Arial Unicode MS" w:hAnsi="Times New Roman" w:cs="Times New Roman"/>
          <w:sz w:val="24"/>
          <w:szCs w:val="24"/>
        </w:rPr>
        <w:t>Rządowego Funduszu Inwestycji Lokalnych (COVID-19)</w:t>
      </w:r>
    </w:p>
    <w:p w:rsidR="009B35ED" w:rsidRPr="006267E4" w:rsidRDefault="009B35ED" w:rsidP="00DC7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Odpowiedzialność Zleceniobiorcy rozpoczyna się z chwilą protokolarnego przekazania placu budowy wykonawcy robót budowlanych, a kończy się na spisaniu protokołu odbioru końcowego  przedmiotowego zadania inwestycyjnego.</w:t>
      </w:r>
    </w:p>
    <w:p w:rsidR="00F248D0" w:rsidRDefault="00F248D0" w:rsidP="00DC7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Przedmiotem nadzoru są roboty remontowo-konserwacyjne murów obronnych zgodnie z przekazaną dokumenatcją budowlano-wykonawczą i innymi udostępnionymi dokumentami.</w:t>
      </w:r>
    </w:p>
    <w:p w:rsidR="003B287A" w:rsidRPr="00F248D0" w:rsidRDefault="00F248D0" w:rsidP="00DC760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248D0">
        <w:rPr>
          <w:rFonts w:ascii="Times New Roman" w:eastAsia="Arial Unicode MS" w:hAnsi="Times New Roman" w:cs="Times New Roman"/>
          <w:sz w:val="24"/>
          <w:szCs w:val="24"/>
        </w:rPr>
        <w:t>Mury obronne są wpisane do rejestru zabytków jako zespół obiektów budownictwa obronnego pod numerem 330 decyzją z dnia 12.09.1958r.znak: KI.V.0/88/58. Ponadto mury obronne położone są w granicach Starego Miasta w Kamieniu Pomorskim wpisanego do rejestru zabytków pod nr.A-1236 (dawny nr. A-66) decyzją z dnia 29.10.1955r. znak: KI.V.0/48/55.</w:t>
      </w:r>
      <w:r w:rsidR="00ED2152" w:rsidRPr="00F248D0">
        <w:rPr>
          <w:rFonts w:ascii="Times New Roman" w:eastAsia="Arial Unicode MS" w:hAnsi="Times New Roman" w:cs="Times New Roman"/>
          <w:sz w:val="24"/>
          <w:szCs w:val="24"/>
        </w:rPr>
        <w:t>Przedmiot umowy obejmuje nadzór inwestorski procesu inwestycyjnego w</w:t>
      </w:r>
      <w:r w:rsidR="008B343D" w:rsidRPr="00F248D0">
        <w:rPr>
          <w:rFonts w:ascii="Times New Roman" w:eastAsia="Arial Unicode MS" w:hAnsi="Times New Roman" w:cs="Times New Roman"/>
          <w:sz w:val="24"/>
          <w:szCs w:val="24"/>
        </w:rPr>
        <w:t xml:space="preserve"> specjalnościach </w:t>
      </w:r>
      <w:r w:rsidR="00ED2152" w:rsidRPr="00F248D0">
        <w:rPr>
          <w:rFonts w:ascii="Times New Roman" w:eastAsia="Arial Unicode MS" w:hAnsi="Times New Roman" w:cs="Times New Roman"/>
          <w:sz w:val="24"/>
          <w:szCs w:val="24"/>
        </w:rPr>
        <w:t>wynikają</w:t>
      </w:r>
      <w:r w:rsidR="00521A64" w:rsidRPr="00F248D0">
        <w:rPr>
          <w:rFonts w:ascii="Times New Roman" w:eastAsia="Arial Unicode MS" w:hAnsi="Times New Roman" w:cs="Times New Roman"/>
          <w:sz w:val="24"/>
          <w:szCs w:val="24"/>
        </w:rPr>
        <w:t>cych z opracowanych projektów budowlano-wykonawczych tj.</w:t>
      </w:r>
    </w:p>
    <w:p w:rsidR="00183BBE" w:rsidRPr="006267E4" w:rsidRDefault="00183BBE" w:rsidP="00DC76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B</w:t>
      </w:r>
      <w:r w:rsidR="00DD5CA8" w:rsidRPr="006267E4">
        <w:rPr>
          <w:rFonts w:ascii="Times New Roman" w:eastAsia="Arial Unicode MS" w:hAnsi="Times New Roman" w:cs="Times New Roman"/>
          <w:sz w:val="24"/>
          <w:szCs w:val="24"/>
        </w:rPr>
        <w:t xml:space="preserve">ez pisemnej zgody Zleceniodawcy, Zleceniobiorca nie może wprowadzić żadnych zmian w zakresie realizacji umowy z </w:t>
      </w:r>
      <w:r w:rsidR="00E8677A" w:rsidRPr="006267E4">
        <w:rPr>
          <w:rFonts w:ascii="Times New Roman" w:eastAsia="Arial Unicode MS" w:hAnsi="Times New Roman" w:cs="Times New Roman"/>
          <w:sz w:val="24"/>
          <w:szCs w:val="24"/>
        </w:rPr>
        <w:t xml:space="preserve">wykonawcą </w:t>
      </w:r>
      <w:r w:rsidR="00DD5CA8"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wykonanie robót budowlanych.</w:t>
      </w:r>
    </w:p>
    <w:p w:rsidR="00DD5CA8" w:rsidRPr="006267E4" w:rsidRDefault="00DD5CA8" w:rsidP="00DC76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Zakres robót i wymagania jakościowe, określa: projekt</w:t>
      </w:r>
      <w:r w:rsidR="008E3798" w:rsidRPr="006267E4">
        <w:rPr>
          <w:rFonts w:ascii="Times New Roman" w:eastAsia="Arial Unicode MS" w:hAnsi="Times New Roman" w:cs="Times New Roman"/>
          <w:sz w:val="24"/>
          <w:szCs w:val="24"/>
        </w:rPr>
        <w:t>y budowlano-wykonawcze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3973D7" w:rsidRPr="006267E4">
        <w:rPr>
          <w:rFonts w:ascii="Times New Roman" w:eastAsia="Arial Unicode MS" w:hAnsi="Times New Roman" w:cs="Times New Roman"/>
          <w:sz w:val="24"/>
          <w:szCs w:val="24"/>
        </w:rPr>
        <w:t xml:space="preserve">STWiOR,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obowiązujące przepisy prawa, </w:t>
      </w:r>
      <w:r w:rsidR="00762A55" w:rsidRPr="006267E4">
        <w:rPr>
          <w:rFonts w:ascii="Times New Roman" w:eastAsia="Arial Unicode MS" w:hAnsi="Times New Roman" w:cs="Times New Roman"/>
          <w:sz w:val="24"/>
          <w:szCs w:val="24"/>
        </w:rPr>
        <w:t>zawarta umowa z Wykonawcą robót</w:t>
      </w:r>
      <w:r w:rsidR="008E3798" w:rsidRPr="006267E4">
        <w:rPr>
          <w:rFonts w:ascii="Times New Roman" w:eastAsia="Arial Unicode MS" w:hAnsi="Times New Roman" w:cs="Times New Roman"/>
          <w:sz w:val="24"/>
          <w:szCs w:val="24"/>
        </w:rPr>
        <w:t xml:space="preserve"> w ramach realizacji projektu: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248D0" w:rsidRPr="00F248D0">
        <w:rPr>
          <w:rFonts w:ascii="Times New Roman" w:eastAsia="Arial Unicode MS" w:hAnsi="Times New Roman" w:cs="Times New Roman"/>
          <w:sz w:val="24"/>
          <w:szCs w:val="24"/>
        </w:rPr>
        <w:t>Remont murów i konserwacja murów obronnych wraz z elementami zagospodarowania terenu, w Kamieniu Pomorskim przy ul. Lipowej, Klasztornej i Obrońców Warszawy</w:t>
      </w:r>
      <w:r w:rsidR="00F248D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0233D" w:rsidRPr="006267E4" w:rsidRDefault="000E2C4F" w:rsidP="00DC760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dniu podpisania niniejszej</w:t>
      </w:r>
      <w:r w:rsidR="0012675F">
        <w:rPr>
          <w:rFonts w:ascii="Times New Roman" w:eastAsia="Arial Unicode MS" w:hAnsi="Times New Roman" w:cs="Times New Roman"/>
          <w:sz w:val="24"/>
          <w:szCs w:val="24"/>
        </w:rPr>
        <w:t xml:space="preserve"> umowy Zleceniodawca przekaże (dopuszcza się formę elektroniczną dokumentacji) </w:t>
      </w:r>
      <w:r w:rsidR="00F25872" w:rsidRPr="006267E4">
        <w:rPr>
          <w:rFonts w:ascii="Times New Roman" w:eastAsia="Arial Unicode MS" w:hAnsi="Times New Roman" w:cs="Times New Roman"/>
          <w:sz w:val="24"/>
          <w:szCs w:val="24"/>
        </w:rPr>
        <w:t>Zleceniobiorcy</w:t>
      </w:r>
      <w:r w:rsidR="0090233D" w:rsidRPr="006267E4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F248D0" w:rsidRPr="00F248D0" w:rsidRDefault="00F248D0" w:rsidP="00DC760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program</w:t>
      </w:r>
      <w:r w:rsidRPr="00F248D0">
        <w:rPr>
          <w:rFonts w:ascii="Times New Roman" w:eastAsia="Arial Unicode MS" w:hAnsi="Times New Roman" w:cs="Times New Roman"/>
          <w:sz w:val="24"/>
          <w:szCs w:val="24"/>
        </w:rPr>
        <w:t xml:space="preserve"> prac konserwatorsko-restauratorskich </w:t>
      </w:r>
    </w:p>
    <w:p w:rsidR="00F248D0" w:rsidRPr="00F248D0" w:rsidRDefault="00F248D0" w:rsidP="00DC760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badania konserwatorskie</w:t>
      </w:r>
      <w:r w:rsidRPr="00F248D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248D0" w:rsidRPr="00F248D0" w:rsidRDefault="00F248D0" w:rsidP="00DC760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ekspertyzę</w:t>
      </w:r>
      <w:r w:rsidRPr="00F248D0">
        <w:rPr>
          <w:rFonts w:ascii="Times New Roman" w:eastAsia="Arial Unicode MS" w:hAnsi="Times New Roman" w:cs="Times New Roman"/>
          <w:sz w:val="24"/>
          <w:szCs w:val="24"/>
        </w:rPr>
        <w:t xml:space="preserve"> budowlano-konserwatorskiej wraz z inwentaryzacją</w:t>
      </w:r>
    </w:p>
    <w:p w:rsidR="00F248D0" w:rsidRPr="00F248D0" w:rsidRDefault="00F248D0" w:rsidP="00DC760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projekt</w:t>
      </w:r>
      <w:r w:rsidRPr="00F248D0">
        <w:rPr>
          <w:rFonts w:ascii="Times New Roman" w:eastAsia="Arial Unicode MS" w:hAnsi="Times New Roman" w:cs="Times New Roman"/>
          <w:sz w:val="24"/>
          <w:szCs w:val="24"/>
        </w:rPr>
        <w:t xml:space="preserve"> zagospodarowania terenu,</w:t>
      </w:r>
    </w:p>
    <w:p w:rsidR="00F248D0" w:rsidRPr="00F248D0" w:rsidRDefault="00F248D0" w:rsidP="00DC760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projekt budowlany</w:t>
      </w:r>
      <w:r w:rsidRPr="00F248D0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F248D0" w:rsidRDefault="00F248D0" w:rsidP="00DC760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inwentaryzację</w:t>
      </w:r>
      <w:r w:rsidRPr="00F248D0">
        <w:rPr>
          <w:rFonts w:ascii="Times New Roman" w:eastAsia="Arial Unicode MS" w:hAnsi="Times New Roman" w:cs="Times New Roman"/>
          <w:sz w:val="24"/>
          <w:szCs w:val="24"/>
        </w:rPr>
        <w:t xml:space="preserve"> zieleni z gospodarką zielenią,</w:t>
      </w:r>
    </w:p>
    <w:p w:rsidR="00F248D0" w:rsidRPr="00F248D0" w:rsidRDefault="00F248D0" w:rsidP="00DC760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248D0">
        <w:rPr>
          <w:rFonts w:ascii="Times New Roman" w:eastAsia="Arial Unicode MS" w:hAnsi="Times New Roman" w:cs="Times New Roman"/>
          <w:sz w:val="24"/>
          <w:szCs w:val="24"/>
        </w:rPr>
        <w:t>decyzję nr 954/2022 z dnia 7.06.2022 r. WKZ w Szczecinie</w:t>
      </w:r>
    </w:p>
    <w:p w:rsidR="00BC4300" w:rsidRDefault="00F248D0" w:rsidP="00DC760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decyzję</w:t>
      </w:r>
      <w:r w:rsidRPr="00F248D0">
        <w:rPr>
          <w:rFonts w:ascii="Times New Roman" w:eastAsia="Arial Unicode MS" w:hAnsi="Times New Roman" w:cs="Times New Roman"/>
          <w:sz w:val="24"/>
          <w:szCs w:val="24"/>
        </w:rPr>
        <w:t xml:space="preserve"> pozwolenia na budowę</w:t>
      </w:r>
    </w:p>
    <w:p w:rsidR="00B235AF" w:rsidRPr="00B235AF" w:rsidRDefault="00B235AF" w:rsidP="00B235AF">
      <w:pPr>
        <w:pStyle w:val="Akapitzlist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2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72C47" w:rsidRPr="00B72C47" w:rsidRDefault="00B72C47" w:rsidP="00DC76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C47">
        <w:rPr>
          <w:rFonts w:ascii="Times New Roman" w:eastAsia="Arial Unicode MS" w:hAnsi="Times New Roman" w:cs="Times New Roman"/>
          <w:sz w:val="24"/>
          <w:szCs w:val="24"/>
        </w:rPr>
        <w:t xml:space="preserve">Wykonawca oświadcza, że posiada pełne kwalifikacje oraz wymagane odpowiednimi przepisami uprawnienia potrzebne do wykonania zleconej usługi jak również doświadczenie zawodowe w pełnieniu funkcji inspektora nadzoru inwestorskiego dla robót w zakresie porównywalnym do przedmiotu zamówienia. Ponadto Wykonawca oświadcza, że zlecona zgodnie z § 1 umowy usługa będzie wykonywana zgodnie z zasadami wiedzy i sztuki budowlanej,  a także zgodnie z Prawem Budowlanym, właściwymi normami technicznymi i innymi przepisami szczegółowymi obowiązującymi w tej mierze. </w:t>
      </w:r>
    </w:p>
    <w:p w:rsidR="004B7FE6" w:rsidRPr="006267E4" w:rsidRDefault="004B7FE6" w:rsidP="00DC76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Wszelkie czynności związane z wykonywaniem umowy Wykonawca wykonywać będzie przez powierzenie wykonania nadzoru wyznaczonym osobom tj.</w:t>
      </w:r>
    </w:p>
    <w:p w:rsidR="004B7FE6" w:rsidRPr="009C6AE8" w:rsidRDefault="004B7FE6" w:rsidP="00DC76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Nadzór nad robotami </w:t>
      </w:r>
      <w:r w:rsidR="00DA3B0E" w:rsidRPr="006267E4">
        <w:rPr>
          <w:rFonts w:ascii="Times New Roman" w:eastAsia="Arial Unicode MS" w:hAnsi="Times New Roman" w:cs="Times New Roman"/>
          <w:sz w:val="24"/>
          <w:szCs w:val="24"/>
        </w:rPr>
        <w:t>konstrukcyjno-budowlanymi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:</w:t>
      </w:r>
      <w:r w:rsidR="00FB79B7"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C6AE8">
        <w:rPr>
          <w:rFonts w:ascii="Times New Roman" w:eastAsia="Arial Unicode MS" w:hAnsi="Times New Roman" w:cs="Times New Roman"/>
          <w:sz w:val="24"/>
          <w:szCs w:val="24"/>
        </w:rPr>
        <w:t>………………..</w:t>
      </w:r>
    </w:p>
    <w:p w:rsidR="00762A55" w:rsidRPr="006267E4" w:rsidRDefault="00762A55" w:rsidP="00762A55">
      <w:pPr>
        <w:pStyle w:val="Akapitzlist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544B2D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3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7661E" w:rsidRPr="009C6AE8" w:rsidRDefault="0057661E" w:rsidP="00DC760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6AE8">
        <w:rPr>
          <w:rFonts w:ascii="Times New Roman" w:eastAsia="Arial Unicode MS" w:hAnsi="Times New Roman" w:cs="Times New Roman"/>
          <w:sz w:val="24"/>
          <w:szCs w:val="24"/>
        </w:rPr>
        <w:t>Nadzór sprawowany będzie począwszy od dnia przekazania  Wykonawcy robót budowlanych placu budowy i trwał będzie nieprzerwanie do zakończenia odbioru końcowego.</w:t>
      </w:r>
    </w:p>
    <w:p w:rsidR="0057661E" w:rsidRPr="009C6AE8" w:rsidRDefault="0057661E" w:rsidP="00DC760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6AE8">
        <w:rPr>
          <w:rFonts w:ascii="Times New Roman" w:eastAsia="Arial Unicode MS" w:hAnsi="Times New Roman" w:cs="Times New Roman"/>
          <w:sz w:val="24"/>
          <w:szCs w:val="24"/>
        </w:rPr>
        <w:t xml:space="preserve">Planowany termin zakończenia </w:t>
      </w:r>
      <w:r w:rsidR="009C6AE8" w:rsidRPr="009C6AE8">
        <w:rPr>
          <w:rFonts w:ascii="Times New Roman" w:eastAsia="Arial Unicode MS" w:hAnsi="Times New Roman" w:cs="Times New Roman"/>
          <w:sz w:val="24"/>
          <w:szCs w:val="24"/>
        </w:rPr>
        <w:t>usługi ustala się w terminie 12</w:t>
      </w:r>
      <w:r w:rsidR="009D315E" w:rsidRPr="009C6AE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C6AE8">
        <w:rPr>
          <w:rFonts w:ascii="Times New Roman" w:eastAsia="Arial Unicode MS" w:hAnsi="Times New Roman" w:cs="Times New Roman"/>
          <w:sz w:val="24"/>
          <w:szCs w:val="24"/>
        </w:rPr>
        <w:t>miesięcy od daty podpisania umowy z wykonawcą robót, z tym że jeżeli w tym terminie nie zostanie dokonany odbiór końcowy nadzorowanych robót to Zleceniobiorca zobowiązany będzie wykonywać niniejszą umowę ponad powyższy termin aż do odbioru końcowego robót bez prawa do odrębnego wynagrodzenia.</w:t>
      </w:r>
    </w:p>
    <w:p w:rsidR="0057661E" w:rsidRPr="009C6AE8" w:rsidRDefault="0057661E" w:rsidP="00DC760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6AE8">
        <w:rPr>
          <w:rFonts w:ascii="Times New Roman" w:eastAsia="Arial Unicode MS" w:hAnsi="Times New Roman" w:cs="Times New Roman"/>
          <w:sz w:val="24"/>
          <w:szCs w:val="24"/>
        </w:rPr>
        <w:t>W przypadku etapowania robót postanowienia niniejszej umowy odnoszą się w całości do każdego z etapów, przy czym Zleceniodawca obowiązany jest na piśmie poinformować Zleceniobiorcę o zakresie i terminie realizacji etapu (etapów) oraz o wykonawcy robót budowlanych i sprawującym nadzór inwestorski tego etapu (etapów).</w:t>
      </w:r>
    </w:p>
    <w:p w:rsidR="0057661E" w:rsidRPr="009C6AE8" w:rsidRDefault="0057661E" w:rsidP="00DC760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6AE8">
        <w:rPr>
          <w:rFonts w:ascii="Times New Roman" w:eastAsia="Arial Unicode MS" w:hAnsi="Times New Roman" w:cs="Times New Roman"/>
          <w:sz w:val="24"/>
          <w:szCs w:val="24"/>
        </w:rPr>
        <w:t xml:space="preserve">Zleceniobiorca pełnić będzie nadzór uczestnicząc w czynnościach wymagających nadzoru wynikających z postępu robót, a także na każde wezwanie przy czym: </w:t>
      </w:r>
    </w:p>
    <w:p w:rsidR="0057661E" w:rsidRPr="009C6AE8" w:rsidRDefault="0057661E" w:rsidP="00DC760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6AE8">
        <w:rPr>
          <w:rFonts w:ascii="Times New Roman" w:eastAsia="Arial Unicode MS" w:hAnsi="Times New Roman" w:cs="Times New Roman"/>
          <w:sz w:val="24"/>
          <w:szCs w:val="24"/>
        </w:rPr>
        <w:t>przez pobyt rozumie się sprawowanie nadzoru  na i poza terenem budowy - jeżeli wynika to z potrzeb realizacji zadania; w takim przypadku za teren pełnienia nadzoru będzie uznawana siedziba Zamawiającego, wykonawcy robót budowlanych</w:t>
      </w:r>
    </w:p>
    <w:p w:rsidR="0057661E" w:rsidRPr="009C6AE8" w:rsidRDefault="0057661E" w:rsidP="00DC760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6AE8">
        <w:rPr>
          <w:rFonts w:ascii="Times New Roman" w:eastAsia="Arial Unicode MS" w:hAnsi="Times New Roman" w:cs="Times New Roman"/>
          <w:sz w:val="24"/>
          <w:szCs w:val="24"/>
        </w:rPr>
        <w:t>pobyty powinny odbywać się nie rzadziej niż raz w tygodniu; każdy musi być potwierdzony wpisem do dziennika budowy,</w:t>
      </w:r>
    </w:p>
    <w:p w:rsidR="0057661E" w:rsidRPr="009C6AE8" w:rsidRDefault="0057661E" w:rsidP="00DC760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6AE8">
        <w:rPr>
          <w:rFonts w:ascii="Times New Roman" w:eastAsia="Arial Unicode MS" w:hAnsi="Times New Roman" w:cs="Times New Roman"/>
          <w:sz w:val="24"/>
          <w:szCs w:val="24"/>
        </w:rPr>
        <w:t>czas reakcji Wykonawcy na wezwanie  powinien nastąpić nie później niż w następnym dniu roboczym po zgłoszeniu, a w przypadkach szczególnie skomplikowanych w terminie uzgodnionym z Zamawiającym.</w:t>
      </w:r>
    </w:p>
    <w:p w:rsidR="007119A8" w:rsidRPr="006267E4" w:rsidRDefault="00E77507" w:rsidP="007119A8">
      <w:pPr>
        <w:pStyle w:val="Akapitzlist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C6AE8" w:rsidRDefault="009C6AE8" w:rsidP="001968DF">
      <w:pPr>
        <w:pStyle w:val="Akapitzlist"/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6AE8" w:rsidRDefault="009C6AE8" w:rsidP="001968DF">
      <w:pPr>
        <w:pStyle w:val="Akapitzlist"/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6AE8" w:rsidRDefault="009C6AE8" w:rsidP="001968DF">
      <w:pPr>
        <w:pStyle w:val="Akapitzlist"/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1968DF" w:rsidRDefault="00544B2D" w:rsidP="001968DF">
      <w:pPr>
        <w:pStyle w:val="Akapitzlist"/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§ 4</w:t>
      </w:r>
      <w:r w:rsidR="001A2A39" w:rsidRPr="001968D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68DF" w:rsidRPr="0012675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Strony ustalają wynagrodzenie  ryczałtowe za przedmiot umowy łącznie z podatkiem VAT </w:t>
      </w:r>
      <w:r w:rsidRPr="0074630F">
        <w:rPr>
          <w:rFonts w:ascii="Times New Roman" w:eastAsia="Arial Unicode MS" w:hAnsi="Times New Roman" w:cs="Times New Roman"/>
          <w:b/>
          <w:sz w:val="24"/>
          <w:szCs w:val="24"/>
        </w:rPr>
        <w:t xml:space="preserve">w wysokości: </w:t>
      </w:r>
      <w:r w:rsidR="009C6AE8">
        <w:rPr>
          <w:rFonts w:ascii="Times New Roman" w:eastAsia="Arial Unicode MS" w:hAnsi="Times New Roman" w:cs="Times New Roman"/>
          <w:b/>
          <w:sz w:val="24"/>
          <w:szCs w:val="24"/>
        </w:rPr>
        <w:t>…………….</w:t>
      </w:r>
      <w:r w:rsidRPr="0074630F">
        <w:rPr>
          <w:rFonts w:ascii="Times New Roman" w:eastAsia="Arial Unicode MS" w:hAnsi="Times New Roman" w:cs="Times New Roman"/>
          <w:b/>
          <w:sz w:val="24"/>
          <w:szCs w:val="24"/>
        </w:rPr>
        <w:t xml:space="preserve"> zł </w:t>
      </w:r>
      <w:r w:rsidR="0074630F" w:rsidRPr="0074630F">
        <w:rPr>
          <w:rFonts w:ascii="Times New Roman" w:eastAsia="Arial Unicode MS" w:hAnsi="Times New Roman" w:cs="Times New Roman"/>
          <w:b/>
          <w:sz w:val="24"/>
          <w:szCs w:val="24"/>
        </w:rPr>
        <w:t xml:space="preserve"> brutto </w:t>
      </w:r>
      <w:r w:rsidRPr="0074630F">
        <w:rPr>
          <w:rFonts w:ascii="Times New Roman" w:eastAsia="Arial Unicode MS" w:hAnsi="Times New Roman" w:cs="Times New Roman"/>
          <w:b/>
          <w:sz w:val="24"/>
          <w:szCs w:val="24"/>
        </w:rPr>
        <w:t xml:space="preserve">słownie: </w:t>
      </w:r>
      <w:r w:rsidR="009C6AE8">
        <w:rPr>
          <w:rFonts w:ascii="Times New Roman" w:eastAsia="Arial Unicode MS" w:hAnsi="Times New Roman" w:cs="Times New Roman"/>
          <w:b/>
          <w:sz w:val="24"/>
          <w:szCs w:val="24"/>
        </w:rPr>
        <w:t>…………………..</w:t>
      </w:r>
      <w:r w:rsidR="0074630F" w:rsidRPr="0074630F">
        <w:rPr>
          <w:rFonts w:ascii="Times New Roman" w:eastAsia="Arial Unicode MS" w:hAnsi="Times New Roman" w:cs="Times New Roman"/>
          <w:b/>
          <w:sz w:val="24"/>
          <w:szCs w:val="24"/>
        </w:rPr>
        <w:t xml:space="preserve"> złote 00/100.</w:t>
      </w:r>
    </w:p>
    <w:p w:rsid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Rozliczenie za wykonywaną usługę dokonywane będzie na</w:t>
      </w:r>
      <w:r w:rsidR="00E77507">
        <w:rPr>
          <w:rFonts w:ascii="Times New Roman" w:eastAsia="Arial Unicode MS" w:hAnsi="Times New Roman" w:cs="Times New Roman"/>
          <w:sz w:val="24"/>
          <w:szCs w:val="24"/>
        </w:rPr>
        <w:t xml:space="preserve"> podstawie faktur częściowych i faktury końcowej.                                                                                                               </w:t>
      </w:r>
    </w:p>
    <w:p w:rsidR="00E77507" w:rsidRPr="00E77507" w:rsidRDefault="00E77507" w:rsidP="00E7750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7507">
        <w:rPr>
          <w:rFonts w:ascii="Times New Roman" w:eastAsia="Arial Unicode MS" w:hAnsi="Times New Roman" w:cs="Times New Roman"/>
          <w:sz w:val="24"/>
          <w:szCs w:val="24"/>
        </w:rPr>
        <w:t>Faktury częściowe – wystawiane po wykonaniu usługi nadzo</w:t>
      </w:r>
      <w:r>
        <w:rPr>
          <w:rFonts w:ascii="Times New Roman" w:eastAsia="Arial Unicode MS" w:hAnsi="Times New Roman" w:cs="Times New Roman"/>
          <w:sz w:val="24"/>
          <w:szCs w:val="24"/>
        </w:rPr>
        <w:t>ru inwestorskiego za dany okres do wysokości nie większej niż 9</w:t>
      </w:r>
      <w:r w:rsidRPr="00E77507">
        <w:rPr>
          <w:rFonts w:ascii="Times New Roman" w:eastAsia="Arial Unicode MS" w:hAnsi="Times New Roman" w:cs="Times New Roman"/>
          <w:sz w:val="24"/>
          <w:szCs w:val="24"/>
        </w:rPr>
        <w:t>0 % wynagrodzenia brutto, określonego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E77507">
        <w:rPr>
          <w:rFonts w:ascii="Times New Roman" w:eastAsia="Arial Unicode MS" w:hAnsi="Times New Roman" w:cs="Times New Roman"/>
          <w:sz w:val="24"/>
          <w:szCs w:val="24"/>
        </w:rPr>
        <w:t xml:space="preserve"> w §4 ust. 1 wystawiane nie częściej niż raz w miesiącu.</w:t>
      </w:r>
    </w:p>
    <w:p w:rsidR="000F6C5A" w:rsidRDefault="000F6C5A" w:rsidP="000F6C5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F6C5A">
        <w:rPr>
          <w:rFonts w:ascii="Times New Roman" w:eastAsia="Arial Unicode MS" w:hAnsi="Times New Roman" w:cs="Times New Roman"/>
          <w:sz w:val="24"/>
          <w:szCs w:val="24"/>
        </w:rPr>
        <w:t>Podstawą do wystawienia faktur częściowych stanowić będą opracowywane przez Wykonawcę miesięczne raporty z nadzorowanych robót.</w:t>
      </w:r>
    </w:p>
    <w:p w:rsidR="00E77507" w:rsidRPr="001968DF" w:rsidRDefault="00E77507" w:rsidP="000F6C5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7507">
        <w:rPr>
          <w:rFonts w:ascii="Times New Roman" w:eastAsia="Arial Unicode MS" w:hAnsi="Times New Roman" w:cs="Times New Roman"/>
          <w:sz w:val="24"/>
          <w:szCs w:val="24"/>
        </w:rPr>
        <w:t>Faktura końcowa – po wykonaniu wszystkich prac w ramach sprawowanego nadzoru inwestorskiego oraz po sporządzeniu protokołu odbioru końcowego, w wysokości nie mniejszej niż 10 % wynagrodzenia brutto określonego w §4 ust. 1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68DF" w:rsidRPr="001968DF" w:rsidRDefault="001968DF" w:rsidP="00F85E3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68DF">
        <w:rPr>
          <w:rFonts w:ascii="Times New Roman" w:eastAsia="Arial Unicode MS" w:hAnsi="Times New Roman" w:cs="Times New Roman"/>
          <w:sz w:val="24"/>
          <w:szCs w:val="24"/>
        </w:rPr>
        <w:t>Zapłata wynagrodzenia należnego Wykonawcy nastąpi przelewem na rachunek bankowy wskazany przez Wyko</w:t>
      </w:r>
      <w:r w:rsidR="00E77507">
        <w:rPr>
          <w:rFonts w:ascii="Times New Roman" w:eastAsia="Arial Unicode MS" w:hAnsi="Times New Roman" w:cs="Times New Roman"/>
          <w:sz w:val="24"/>
          <w:szCs w:val="24"/>
        </w:rPr>
        <w:t>nawcę na fakturze, w terminie 21</w:t>
      </w:r>
      <w:r w:rsidRPr="001968DF">
        <w:rPr>
          <w:rFonts w:ascii="Times New Roman" w:eastAsia="Arial Unicode MS" w:hAnsi="Times New Roman" w:cs="Times New Roman"/>
          <w:sz w:val="24"/>
          <w:szCs w:val="24"/>
        </w:rPr>
        <w:t xml:space="preserve"> dni od dnia doręczenia prawidłowo wystawionej faktury/faktur. </w:t>
      </w:r>
    </w:p>
    <w:p w:rsidR="001968DF" w:rsidRPr="0012675F" w:rsidRDefault="001968DF" w:rsidP="0012675F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5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71269" w:rsidRPr="00971269" w:rsidRDefault="00971269" w:rsidP="00DC760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 xml:space="preserve">Wykonawca zobowiązuje się sprawować nadzór inwestorski zgodnie z warunkami niniejszej umowy, stosownie do przepisów  ustawy z 7 lipca 1994r. Prawo Budowlane, w sposób zgodny z umową zawartą przez Zamawiającego z wykonawcą robót budowlanych oraz wynikający z zaistniałych potrzeb rozwiązywania problemów wynikłych na tle realizacji robót budowlanych. </w:t>
      </w:r>
    </w:p>
    <w:p w:rsidR="00971269" w:rsidRPr="00971269" w:rsidRDefault="00971269" w:rsidP="00DC760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 xml:space="preserve">Obowiązki Wykonawcy obejmować będą w szczególności: 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nadzór nad zgodnością wykonawstwa z dokumentacją projektową w zakresie rozwiązań użytkowych, technicznych, technologicznych, materiałowych i doboru urządzeń, kontrolowanie w sposób ciągły jakości wykonywanych robót oraz wbudowanych materiałów, zgodnie z wymaganiami specyfikacji technicznych wykonania i odbioru robót, dokumentacji projektowej, oraz praktyką inżynierską, bieżącego archiwizowania wszelkich gwarancji, atestów, deklaracji, certyfikatów jakości itp., wykonywanie badań kontrolnych,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 xml:space="preserve">wyjaśnianie wątpliwości powstałych w toku realizacji poprzez dodatkowe informacje i opracowania,  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 xml:space="preserve">uzgadnianie możliwości wprowadzenia rozwiązań zamiennych w stosunku do przewidzianych w dokumentacji projektowej w zakresie materiałów i konstrukcji, rozwiązań technicznych, technologicznych i użytkowych, jednak o jakości i standardzie nie niższych niż przewidziano w dokumentacji projektowej, 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 xml:space="preserve">opiniowanie przedstawionych przez wykonawcę robót propozycji rozwiązań zamiennych lub ich przedstawianie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 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ocena parametrów lub wyników szczegółowych badań materiałów i konstrukcji w zakresie zgodności z rozwiązaniami projektowymi, normami i obowiązującymi przepisami, 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reprezentowanie zamawiającego w kontaktach z osobami trzecimi w sprawach związanych  z realizacją robót budowlanych,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stała obecność na terenie budowy w wymiarze czasowym gwarantujący</w:t>
      </w:r>
      <w:r>
        <w:rPr>
          <w:rFonts w:ascii="Times New Roman" w:eastAsia="Arial Unicode MS" w:hAnsi="Times New Roman" w:cs="Times New Roman"/>
          <w:sz w:val="24"/>
          <w:szCs w:val="24"/>
        </w:rPr>
        <w:t>m sprawną realizację inwestycji,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udział w przekazaniu placu budowy, odbiorach oraz naradach roboczych organizowanych przez Zamawiającego,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organizowanie i prowadzenie narad technicznych oraz sporządzanie protokołów z tych narad,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monitorowanie postępu robót poprzez sprawdzenie ich rzeczywistego zaawansowania i zgodności realizacji z obowiązującym harmonogramem robót wraz z informowaniem Zamawiającego o stanie zaawansowania prac,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 xml:space="preserve"> sporządzanie co miesięcznych raportów z realizacji inwestycji oraz przedkładania ich Zamawiającemu w terminie 7 dni kalendarzowych po zakończeniu każdego miesiąca realizacji robót,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odpowiednio wyprzedzającego informowania Zamawiającego o wszelkich zagrożeniach występujących podczas realizacji robót, które mogą mieć wpływ na wydłużenie czasu wykonania lub zwiększenia kosztów,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kontrolowanie przestrzegania przez Wykonawcę robót zasad bezpieczeństwa pracy i utrzymania porządku na terenie budowy,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udzielanie Wykonawcy robót wszelkich dostępnych informacji i wyjaśnień dotyczących realizacji robót,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kontrolowanie sposobu składowania i przechowywania materiałów,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nadzorowanie i weryfikacja obmiarów robót wykonywanych przez Wykonawcę robót,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zlecanie Wykonawcy robót wykonania dodatkowych badań materiałów lub robót budzących wątpliwości co do ich jakości,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dokonywanie odbioru robót zanikających i ulegających zakryciu,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sprawdzenie wykonywanych robót i powiadomienie Wykonawcy robót o wykrytych wadach oraz określenia zakresu koniecznych do wykonania robót poprawkowych,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poświadczenie usunięcia wad przez Wykonawcę robót,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przygotowanie do odbioru końcowego robót, sprawdzenie kompletności i prawidłowości przedłożonych przez Wykonawcę robót dokumentów wymaganych do odbioru oraz uczestnictwo w odbiorze robót,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poświadczenie terminu zakończenia robót,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dostarczenie Zamawiającemu wszelkich raportów, akt, gwarancji, certyfikatów przygotowanych przez Wykonawcę robót po zakończeniu robót,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powiadomienie Zamawiającego o wszelkich roszczeniach Wykonawcy robót oraz rozbieżności między dokumentacją Zamawiającego, a stanem faktycznym na terenie budowy,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prowadzenie bieżącej kontroli zadania i aktualizowania szacunku końcowej wartości zadania,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zapewnienie przeprowadzenia i nadzorowanie wymaganych prób i rozruchów technologicznych,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weryfikacja kompletności dokumentacji odbiorowej przygotowanej przez Wykonawcę robót i uczestnictwo w odbiorze końcowym robót,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lastRenderedPageBreak/>
        <w:t>dokonanie odbioru wykonanych robót związanych z usunięciem wad ujawnionych podczas odbioru końcowego,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rozliczenie rzeczowe i finansowe zadania, sporządzenie raportu końcowego i wszelkich wymaganych sprawozdań,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uczestniczenie w przeglądach w okresie gwarancji, egzekwowanie obowiązków gwarancyjnych, Zamawiający powiadomi Inspektora Nadzoru Inwestorskiego  o przeglądach gwarancyjnych na 7 dni przed wyznaczonym terminem przeglądu,</w:t>
      </w:r>
    </w:p>
    <w:p w:rsidR="00971269" w:rsidRPr="00971269" w:rsidRDefault="00971269" w:rsidP="00DC760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inne czynności niezbędne do prawidłowego wykonania przedmiotu zamówienia, związane bezpośrednio z realizacją inwestycji.</w:t>
      </w:r>
    </w:p>
    <w:p w:rsidR="00971269" w:rsidRPr="000F6C5A" w:rsidRDefault="00971269" w:rsidP="00DC760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F6C5A">
        <w:rPr>
          <w:rFonts w:ascii="Times New Roman" w:eastAsia="Arial Unicode MS" w:hAnsi="Times New Roman" w:cs="Times New Roman"/>
          <w:sz w:val="24"/>
          <w:szCs w:val="24"/>
        </w:rPr>
        <w:t xml:space="preserve">Wykonawca zobowiązuje się do wykonywania obowiązków wynikających z niniejszej umowy z należytą starannością i na zasadzie zapewnienia najwyższej jakości usług. </w:t>
      </w:r>
    </w:p>
    <w:p w:rsidR="0057661E" w:rsidRPr="00E77507" w:rsidRDefault="00FB25B9" w:rsidP="00DC760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Wykonawca będzie nadzorował budowę (w trakcie jej realizacji) w takich odstępach czasu aby była zapewniona skuteczność nadzoru nie rzadziej jednak </w:t>
      </w: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niż </w:t>
      </w:r>
      <w:r w:rsidR="0057661E">
        <w:rPr>
          <w:rFonts w:ascii="Times New Roman" w:eastAsia="Arial Unicode MS" w:hAnsi="Times New Roman" w:cs="Times New Roman"/>
          <w:b/>
          <w:sz w:val="24"/>
          <w:szCs w:val="24"/>
        </w:rPr>
        <w:t>1 raz</w:t>
      </w:r>
      <w:r w:rsidR="00D73CC1"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b/>
          <w:sz w:val="24"/>
          <w:szCs w:val="24"/>
        </w:rPr>
        <w:t xml:space="preserve"> w tygodniu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73CC1" w:rsidRPr="006267E4">
        <w:rPr>
          <w:rFonts w:ascii="Times New Roman" w:eastAsia="Arial Unicode MS" w:hAnsi="Times New Roman" w:cs="Times New Roman"/>
          <w:sz w:val="24"/>
          <w:szCs w:val="24"/>
        </w:rPr>
        <w:t>potwierdzonych wpisem do dziennika budowy oraz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na wezwanie kierownika budowy lub Zleceniodawcy. </w:t>
      </w:r>
    </w:p>
    <w:p w:rsidR="00451CB2" w:rsidRPr="006267E4" w:rsidRDefault="00451CB2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6</w:t>
      </w:r>
      <w:r w:rsidR="00FB25B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71269" w:rsidRPr="00971269" w:rsidRDefault="00971269" w:rsidP="00DC760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Strony ustalają odpowiedzialność z tytułu nienależytego wykonania umowy w formie kar umownych.</w:t>
      </w:r>
    </w:p>
    <w:p w:rsidR="00971269" w:rsidRPr="00971269" w:rsidRDefault="00971269" w:rsidP="00DC760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Wykonawca zapłaci Zamawiającemu karę umowną w przypadku nie wykonania w terminie umownym pełnego zakresu rzeczowego przedmiotu umowy w wysokości 0,1 % za każdy dzień zwłoki w realizacji warunków umowy, licząc od wynagrodzenia umownego brutto.</w:t>
      </w:r>
    </w:p>
    <w:p w:rsidR="00971269" w:rsidRPr="00971269" w:rsidRDefault="00971269" w:rsidP="00DC760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W przypadku odstąpienia od umowy z przyczyn dotyczących Wykonawcy, Wykonawca zapłaci Zamawiającemu karę umowną w wysokości 10 % od całego wynagrodzenia umownego brutto.</w:t>
      </w:r>
    </w:p>
    <w:p w:rsidR="00971269" w:rsidRPr="00971269" w:rsidRDefault="00971269" w:rsidP="00DC760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Wykonawca zapłaci Zamawiającemu karę umowną za każdą nieusprawiedliwioną nieobecność inspektora nadzoru na budowie lub w siedzibie Zamawiającego w trakcie realizacji inwestycji w wysokości 1.000,00 (słownie: jeden tysiąc złotych brutto) za każdy stwierdzony przypadek, z możliwością dochodzenia odszkodowania do pełnej wysokości szkody;</w:t>
      </w:r>
    </w:p>
    <w:p w:rsidR="00971269" w:rsidRPr="00971269" w:rsidRDefault="00971269" w:rsidP="00DC760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Jeżeli kara umowna nie pokrywa poniesionej szkody, Zamawiający może dochodzić odszkodowania uzupełniającego do wysokości poniesionej szkody.</w:t>
      </w:r>
    </w:p>
    <w:p w:rsidR="00971269" w:rsidRPr="00971269" w:rsidRDefault="00971269" w:rsidP="00DC760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Jeżeli Zamawiający w przypadku niewykonania w terminie zakresu rzeczowego umowy z przyczyn dotyczących Wykonawcy, utraci prawo do pomocy finansowej uzyskanej na realizację przedmiotu umowy, Wykonawca zapłaci Zamawiającemu karę umowną w wysokości utraconej przez Zamawiającego pomocy finansowej.</w:t>
      </w:r>
    </w:p>
    <w:p w:rsidR="00971269" w:rsidRPr="00971269" w:rsidRDefault="00971269" w:rsidP="00DC760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1269">
        <w:rPr>
          <w:rFonts w:ascii="Times New Roman" w:eastAsia="Arial Unicode MS" w:hAnsi="Times New Roman" w:cs="Times New Roman"/>
          <w:sz w:val="24"/>
          <w:szCs w:val="24"/>
        </w:rPr>
        <w:t>Maksymalna wysokość kar umownych wynosi 30 % wartości zamówienia.</w:t>
      </w:r>
    </w:p>
    <w:p w:rsidR="0012675F" w:rsidRPr="00B81BCF" w:rsidRDefault="0012675F" w:rsidP="00B81BCF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C73EC0" w:rsidP="009E04C4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 7</w:t>
      </w:r>
      <w:r w:rsidR="001A2A39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Zamawiającemu przysługuje prawo odstąpienia od umowy w następujących sytuacjach: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lastRenderedPageBreak/>
        <w:t>Wykonawca nie rozpoczął świadczenia usług w ciągu 10 dni od daty kiedy usługi nadzoru inwestorskiego winny być rozpoczęte bez uzasadnionych przyczyn, pomimo wezwania Zamawiającego złożonego na piśmie;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Wykonawca, pomimo wezwania Zamawiającego na piśmie, przerwał realizację usług nadzoru z przyczyn nie leżących po stronie Zamawiającego i przerwa ta trwa dłużej niż 10 dni;</w:t>
      </w:r>
    </w:p>
    <w:p w:rsidR="00FD1D9C" w:rsidRPr="006267E4" w:rsidRDefault="00FD1D9C" w:rsidP="00F85E3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Wykonawca, pomimo wezwania Zamawiającego na piśmie, realizuje usługi nadzoru inwestorskiego będącą przedmiotem niniejszej umowy w sposób niezgodny z jej zapisami, zapisami zapytania ofertowego, dokumentacji projektowej oraz specyfikacji technicznej wykonania i odbioru robót.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Ponadto Zamawiającemu przysługuje prawo odstąpienia od umowy jeżeli doszło do rozwiązania lub zawieszenia wykonywania umowy na roboty budowlane, której przedmiot objęty jest nadzorem wynikającym z niniejszej umowy.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Odstąpienie od umowy winno nastąpić w terminie 30 dni od wystąpienia okoliczności będących podstawą odstąpienia.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Odstąpienie od umowy winno nastąpić w formie pisemnej pod rygorem nieważności i zawierać uzasadnienie oraz sposób wzajemnych rozliczeń wraz z pokryciem wszystkich kosztów, jakie poniosła strona nieodpowiadająca za odstąpienie od umowy.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Oświadczenie o odstąpieniu od umowy i naliczeniu kary umownej winno być przekazane listem poleconym lub bezpośrednio drugiej stronie.</w:t>
      </w:r>
    </w:p>
    <w:p w:rsidR="00FD1D9C" w:rsidRPr="006267E4" w:rsidRDefault="00FD1D9C" w:rsidP="00F85E3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 przypadku rozwiązania umowy Wykonawca i Zamawiający przedłożą szczegółowe zestawienie swoich roszczeń, aby umożliwić zawarcie polubownego porozumienia.</w:t>
      </w:r>
    </w:p>
    <w:p w:rsidR="000327BA" w:rsidRDefault="000327BA" w:rsidP="000327BA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3590" w:rsidRPr="006267E4" w:rsidRDefault="000327BA" w:rsidP="000327BA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</w:t>
      </w:r>
      <w:r w:rsidR="00333590" w:rsidRPr="006267E4">
        <w:rPr>
          <w:rFonts w:ascii="Times New Roman" w:eastAsia="Arial Unicode MS" w:hAnsi="Times New Roman" w:cs="Times New Roman"/>
          <w:sz w:val="24"/>
          <w:szCs w:val="24"/>
        </w:rPr>
        <w:t>RODO</w:t>
      </w:r>
    </w:p>
    <w:p w:rsidR="00333590" w:rsidRPr="006267E4" w:rsidRDefault="009C6AE8" w:rsidP="00333590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§8</w:t>
      </w:r>
      <w:r w:rsidR="00333590" w:rsidRPr="006267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BD7F77" w:rsidRPr="006267E4" w:rsidRDefault="00BD7F77" w:rsidP="00DC760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Jeże</w:t>
      </w:r>
      <w:r w:rsidR="00F7367B" w:rsidRPr="006267E4">
        <w:rPr>
          <w:rFonts w:ascii="Times New Roman" w:eastAsia="Arial Unicode MS" w:hAnsi="Times New Roman" w:cs="Times New Roman"/>
          <w:sz w:val="24"/>
          <w:szCs w:val="24"/>
        </w:rPr>
        <w:t>li Wykonawcą jest osob</w:t>
      </w:r>
      <w:r w:rsidR="00F55EC7">
        <w:rPr>
          <w:rFonts w:ascii="Times New Roman" w:eastAsia="Arial Unicode MS" w:hAnsi="Times New Roman" w:cs="Times New Roman"/>
          <w:sz w:val="24"/>
          <w:szCs w:val="24"/>
        </w:rPr>
        <w:t>ą</w:t>
      </w:r>
      <w:r w:rsidR="00F7367B" w:rsidRPr="006267E4">
        <w:rPr>
          <w:rFonts w:ascii="Times New Roman" w:eastAsia="Arial Unicode MS" w:hAnsi="Times New Roman" w:cs="Times New Roman"/>
          <w:sz w:val="24"/>
          <w:szCs w:val="24"/>
        </w:rPr>
        <w:t xml:space="preserve"> fizyczną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, to zobowiązuje się ona do zapoznania z klauzulą informacyjną stanowiącą Załącznik nr 1 do Umowy.</w:t>
      </w:r>
    </w:p>
    <w:p w:rsidR="00BD7F77" w:rsidRPr="006267E4" w:rsidRDefault="00BD7F77" w:rsidP="00DC760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:rsidR="00BD7F77" w:rsidRDefault="00BD7F77" w:rsidP="00DC760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F55EC7" w:rsidRPr="00F55EC7" w:rsidRDefault="00F55EC7" w:rsidP="00F55EC7">
      <w:pPr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D7F77" w:rsidRPr="006267E4" w:rsidRDefault="00BD7F77" w:rsidP="00BD7F77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A2A39" w:rsidRPr="006267E4" w:rsidRDefault="00686581" w:rsidP="001A2A39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§</w:t>
      </w:r>
      <w:r w:rsidR="009C6AE8">
        <w:rPr>
          <w:rFonts w:ascii="Times New Roman" w:eastAsia="Arial Unicode MS" w:hAnsi="Times New Roman" w:cs="Times New Roman"/>
          <w:sz w:val="24"/>
          <w:szCs w:val="24"/>
        </w:rPr>
        <w:t xml:space="preserve"> 9</w:t>
      </w:r>
    </w:p>
    <w:p w:rsidR="000327BA" w:rsidRPr="000327BA" w:rsidRDefault="000327BA" w:rsidP="00DC760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W zakresie nienormowanym niniejszą umową znajdują zastosowanie przepisy Kodeksu cywilnego.</w:t>
      </w:r>
    </w:p>
    <w:p w:rsidR="000327BA" w:rsidRPr="000327BA" w:rsidRDefault="000327BA" w:rsidP="00DC760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 xml:space="preserve">Wykonawca nie może przenieść wierzytelności wynikających z niniejszej umowy bez uprzedniej, pisemnej zgody Zamawiającego pod rygorem nieważności. </w:t>
      </w:r>
    </w:p>
    <w:p w:rsidR="000327BA" w:rsidRPr="000327BA" w:rsidRDefault="000327BA" w:rsidP="00DC760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</w:t>
      </w:r>
    </w:p>
    <w:p w:rsidR="000327BA" w:rsidRPr="000327BA" w:rsidRDefault="000327BA" w:rsidP="00DC760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7BA">
        <w:rPr>
          <w:rFonts w:ascii="Times New Roman" w:eastAsia="Arial Unicode MS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301039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C7608" w:rsidRDefault="00DC7608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C7608" w:rsidRDefault="00DC7608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C7608" w:rsidRPr="006267E4" w:rsidRDefault="00DC7608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1039" w:rsidRPr="006267E4" w:rsidRDefault="009A74F1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ZLECENIODAWCA                                                   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ZLECENIOBIORCA</w:t>
      </w:r>
    </w:p>
    <w:p w:rsidR="00301039" w:rsidRPr="006267E4" w:rsidRDefault="00301039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9A74F1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…..........................................                    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</w:t>
      </w:r>
      <w:r w:rsidR="00544B2D"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…..........</w:t>
      </w:r>
      <w:r w:rsidR="00FD1D9C" w:rsidRPr="006267E4">
        <w:rPr>
          <w:rFonts w:ascii="Times New Roman" w:eastAsia="Arial Unicode MS" w:hAnsi="Times New Roman" w:cs="Times New Roman"/>
          <w:sz w:val="24"/>
          <w:szCs w:val="24"/>
        </w:rPr>
        <w:t>...............................</w:t>
      </w: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71269" w:rsidRDefault="00971269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71269" w:rsidRDefault="00971269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71269" w:rsidRDefault="00971269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71269" w:rsidRDefault="00971269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71269" w:rsidRDefault="00971269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71269" w:rsidRDefault="00971269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4630F" w:rsidRDefault="0074630F" w:rsidP="0074630F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E07866" w:rsidRDefault="00E07866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9A74F1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7F1B0E" w:rsidRPr="006267E4">
        <w:rPr>
          <w:rFonts w:ascii="Times New Roman" w:eastAsia="Arial Unicode MS" w:hAnsi="Times New Roman" w:cs="Times New Roman"/>
          <w:sz w:val="24"/>
          <w:szCs w:val="24"/>
        </w:rPr>
        <w:t xml:space="preserve">Załącznik  nr 1 do Umowy nr </w:t>
      </w:r>
      <w:r w:rsidR="00971269"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</w:p>
    <w:p w:rsidR="007F1B0E" w:rsidRPr="006267E4" w:rsidRDefault="007F1B0E" w:rsidP="007F1B0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z dnia </w:t>
      </w:r>
      <w:r w:rsidR="00971269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="00BA3AE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>r.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Klauzula informacyjna RODO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7F1B0E" w:rsidRPr="006267E4" w:rsidRDefault="007F1B0E" w:rsidP="007F1B0E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Administratorem danych osobowych jest Burmistrz Gminy Kamień Pomorski, ul. Stary Rynek 1, 72-400 Kamień Pomorski.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Inspektorem ochrony danych osobowych jest p. Dariusz Łydziński – dariusz@4itsecurity.pl, tel. 607-603-890.</w:t>
      </w:r>
    </w:p>
    <w:p w:rsidR="007F1B0E" w:rsidRPr="006267E4" w:rsidRDefault="007F1B0E" w:rsidP="00F4703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Państwa dane osobowe przetwarzane są na podstawie art. 6 ust. 1 lit. b i e ogólnego rozporządzenia o ochronie danych, tj. z uwagi na niezbędność wykonywania umowy nr </w:t>
      </w:r>
      <w:r w:rsidR="00971269">
        <w:rPr>
          <w:rFonts w:ascii="Times New Roman" w:eastAsia="Arial Unicode MS" w:hAnsi="Times New Roman" w:cs="Times New Roman"/>
          <w:sz w:val="24"/>
          <w:szCs w:val="24"/>
        </w:rPr>
        <w:t>…………………</w:t>
      </w:r>
      <w:r w:rsidR="00F470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z dnia </w:t>
      </w:r>
      <w:r w:rsidR="00971269">
        <w:rPr>
          <w:rFonts w:ascii="Times New Roman" w:eastAsia="Arial Unicode MS" w:hAnsi="Times New Roman" w:cs="Times New Roman"/>
          <w:sz w:val="24"/>
          <w:szCs w:val="24"/>
        </w:rPr>
        <w:t>………………..</w:t>
      </w: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 r. oraz zadań realizowanych w interesie publicznym lub w ramach sprawowania władzy publicznej.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Państwa dane osobowe nie będą przekazywane do państwa trzeciego.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:rsidR="007F1B0E" w:rsidRPr="006267E4" w:rsidRDefault="007F1B0E" w:rsidP="00F85E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67E4">
        <w:rPr>
          <w:rFonts w:ascii="Times New Roman" w:eastAsia="Arial Unicode MS" w:hAnsi="Times New Roman" w:cs="Times New Roman"/>
          <w:sz w:val="24"/>
          <w:szCs w:val="24"/>
        </w:rPr>
        <w:t>Mają Państwo prawo wniesienia skargi do Prezesa Urzędu Ochrony Danych w razie uznania, że przetwarzania państwa danych osobowych narusza przepisy prawa.</w:t>
      </w:r>
    </w:p>
    <w:p w:rsidR="007F1B0E" w:rsidRPr="006267E4" w:rsidRDefault="007F1B0E" w:rsidP="009E04C4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7F1B0E" w:rsidRPr="006267E4" w:rsidSect="00F116FB">
      <w:footerReference w:type="default" r:id="rId8"/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B9" w:rsidRDefault="000F43B9" w:rsidP="00B4109A">
      <w:pPr>
        <w:spacing w:after="0" w:line="240" w:lineRule="auto"/>
      </w:pPr>
      <w:r>
        <w:separator/>
      </w:r>
    </w:p>
  </w:endnote>
  <w:end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602855"/>
      <w:docPartObj>
        <w:docPartGallery w:val="Page Numbers (Bottom of Page)"/>
        <w:docPartUnique/>
      </w:docPartObj>
    </w:sdtPr>
    <w:sdtEndPr/>
    <w:sdtContent>
      <w:p w:rsidR="00CE0804" w:rsidRDefault="00CE08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608">
          <w:rPr>
            <w:noProof/>
          </w:rPr>
          <w:t>8</w:t>
        </w:r>
        <w:r>
          <w:fldChar w:fldCharType="end"/>
        </w:r>
      </w:p>
    </w:sdtContent>
  </w:sdt>
  <w:p w:rsidR="00CE0804" w:rsidRDefault="00CE0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B9" w:rsidRDefault="000F43B9" w:rsidP="00B4109A">
      <w:pPr>
        <w:spacing w:after="0" w:line="240" w:lineRule="auto"/>
      </w:pPr>
      <w:r>
        <w:separator/>
      </w:r>
    </w:p>
  </w:footnote>
  <w:foot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BAD"/>
    <w:multiLevelType w:val="hybridMultilevel"/>
    <w:tmpl w:val="A1FE1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5FF"/>
    <w:multiLevelType w:val="hybridMultilevel"/>
    <w:tmpl w:val="0076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6A9A"/>
    <w:multiLevelType w:val="hybridMultilevel"/>
    <w:tmpl w:val="4C0824F8"/>
    <w:lvl w:ilvl="0" w:tplc="30E88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02922"/>
    <w:multiLevelType w:val="hybridMultilevel"/>
    <w:tmpl w:val="58ECD0FA"/>
    <w:lvl w:ilvl="0" w:tplc="B8761ECC">
      <w:start w:val="1"/>
      <w:numFmt w:val="decimal"/>
      <w:lvlText w:val="%1)"/>
      <w:lvlJc w:val="left"/>
      <w:pPr>
        <w:ind w:left="1080" w:hanging="360"/>
      </w:pPr>
      <w:rPr>
        <w:rFonts w:ascii="Arial Narrow" w:eastAsia="Arial Unicode MS" w:hAnsi="Arial Narrow" w:cs="Nirmala U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6109E"/>
    <w:multiLevelType w:val="hybridMultilevel"/>
    <w:tmpl w:val="6B367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5B54"/>
    <w:multiLevelType w:val="hybridMultilevel"/>
    <w:tmpl w:val="0010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425DC"/>
    <w:multiLevelType w:val="hybridMultilevel"/>
    <w:tmpl w:val="3E46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62FFD"/>
    <w:multiLevelType w:val="hybridMultilevel"/>
    <w:tmpl w:val="EEF60B94"/>
    <w:lvl w:ilvl="0" w:tplc="2B4C7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D0FD5"/>
    <w:multiLevelType w:val="hybridMultilevel"/>
    <w:tmpl w:val="3C38A9C4"/>
    <w:lvl w:ilvl="0" w:tplc="B228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E47C6F"/>
    <w:multiLevelType w:val="hybridMultilevel"/>
    <w:tmpl w:val="835C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433B"/>
    <w:multiLevelType w:val="hybridMultilevel"/>
    <w:tmpl w:val="EB3C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D5710"/>
    <w:multiLevelType w:val="hybridMultilevel"/>
    <w:tmpl w:val="764A7C3A"/>
    <w:lvl w:ilvl="0" w:tplc="8AEE69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77D5"/>
    <w:multiLevelType w:val="hybridMultilevel"/>
    <w:tmpl w:val="CC16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70744"/>
    <w:multiLevelType w:val="hybridMultilevel"/>
    <w:tmpl w:val="C8A2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41479"/>
    <w:multiLevelType w:val="hybridMultilevel"/>
    <w:tmpl w:val="3D08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D0C68"/>
    <w:multiLevelType w:val="hybridMultilevel"/>
    <w:tmpl w:val="CC4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F13E1"/>
    <w:multiLevelType w:val="hybridMultilevel"/>
    <w:tmpl w:val="B31A9222"/>
    <w:lvl w:ilvl="0" w:tplc="8AEE698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72B2C"/>
    <w:multiLevelType w:val="hybridMultilevel"/>
    <w:tmpl w:val="F7787152"/>
    <w:lvl w:ilvl="0" w:tplc="F79A6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5474D7"/>
    <w:multiLevelType w:val="hybridMultilevel"/>
    <w:tmpl w:val="91D053CC"/>
    <w:lvl w:ilvl="0" w:tplc="F79A69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66595D"/>
    <w:multiLevelType w:val="hybridMultilevel"/>
    <w:tmpl w:val="0E6C9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70B0B"/>
    <w:multiLevelType w:val="hybridMultilevel"/>
    <w:tmpl w:val="FF005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EE6982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42FA8"/>
    <w:multiLevelType w:val="hybridMultilevel"/>
    <w:tmpl w:val="09EE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55874"/>
    <w:multiLevelType w:val="hybridMultilevel"/>
    <w:tmpl w:val="2AFA3598"/>
    <w:lvl w:ilvl="0" w:tplc="91AC1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0C5E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8BB2C3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4151A"/>
    <w:multiLevelType w:val="hybridMultilevel"/>
    <w:tmpl w:val="A914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1178E"/>
    <w:multiLevelType w:val="hybridMultilevel"/>
    <w:tmpl w:val="BFCA4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D1F3C"/>
    <w:multiLevelType w:val="hybridMultilevel"/>
    <w:tmpl w:val="CBEA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C5A50"/>
    <w:multiLevelType w:val="hybridMultilevel"/>
    <w:tmpl w:val="FED4975E"/>
    <w:lvl w:ilvl="0" w:tplc="F79A6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138C0"/>
    <w:multiLevelType w:val="hybridMultilevel"/>
    <w:tmpl w:val="A814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A7EFD"/>
    <w:multiLevelType w:val="hybridMultilevel"/>
    <w:tmpl w:val="1422BE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D25C1E"/>
    <w:multiLevelType w:val="hybridMultilevel"/>
    <w:tmpl w:val="72CEE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A1B53"/>
    <w:multiLevelType w:val="hybridMultilevel"/>
    <w:tmpl w:val="0E5A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649DB"/>
    <w:multiLevelType w:val="hybridMultilevel"/>
    <w:tmpl w:val="24CC0108"/>
    <w:lvl w:ilvl="0" w:tplc="76505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7"/>
  </w:num>
  <w:num w:numId="3">
    <w:abstractNumId w:val="3"/>
  </w:num>
  <w:num w:numId="4">
    <w:abstractNumId w:val="23"/>
  </w:num>
  <w:num w:numId="5">
    <w:abstractNumId w:val="2"/>
  </w:num>
  <w:num w:numId="6">
    <w:abstractNumId w:val="18"/>
  </w:num>
  <w:num w:numId="7">
    <w:abstractNumId w:val="15"/>
  </w:num>
  <w:num w:numId="8">
    <w:abstractNumId w:val="8"/>
  </w:num>
  <w:num w:numId="9">
    <w:abstractNumId w:val="1"/>
  </w:num>
  <w:num w:numId="10">
    <w:abstractNumId w:val="7"/>
  </w:num>
  <w:num w:numId="11">
    <w:abstractNumId w:val="21"/>
  </w:num>
  <w:num w:numId="12">
    <w:abstractNumId w:val="6"/>
  </w:num>
  <w:num w:numId="13">
    <w:abstractNumId w:val="9"/>
  </w:num>
  <w:num w:numId="14">
    <w:abstractNumId w:val="22"/>
  </w:num>
  <w:num w:numId="15">
    <w:abstractNumId w:val="17"/>
  </w:num>
  <w:num w:numId="16">
    <w:abstractNumId w:val="26"/>
  </w:num>
  <w:num w:numId="17">
    <w:abstractNumId w:val="25"/>
  </w:num>
  <w:num w:numId="18">
    <w:abstractNumId w:val="4"/>
  </w:num>
  <w:num w:numId="19">
    <w:abstractNumId w:val="10"/>
  </w:num>
  <w:num w:numId="20">
    <w:abstractNumId w:val="11"/>
  </w:num>
  <w:num w:numId="21">
    <w:abstractNumId w:val="16"/>
  </w:num>
  <w:num w:numId="22">
    <w:abstractNumId w:val="28"/>
  </w:num>
  <w:num w:numId="23">
    <w:abstractNumId w:val="20"/>
  </w:num>
  <w:num w:numId="24">
    <w:abstractNumId w:val="19"/>
  </w:num>
  <w:num w:numId="25">
    <w:abstractNumId w:val="12"/>
  </w:num>
  <w:num w:numId="26">
    <w:abstractNumId w:val="5"/>
  </w:num>
  <w:num w:numId="27">
    <w:abstractNumId w:val="0"/>
  </w:num>
  <w:num w:numId="28">
    <w:abstractNumId w:val="30"/>
  </w:num>
  <w:num w:numId="29">
    <w:abstractNumId w:val="29"/>
  </w:num>
  <w:num w:numId="30">
    <w:abstractNumId w:val="14"/>
  </w:num>
  <w:num w:numId="31">
    <w:abstractNumId w:val="13"/>
  </w:num>
  <w:num w:numId="3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9"/>
    <w:rsid w:val="0000371D"/>
    <w:rsid w:val="00022287"/>
    <w:rsid w:val="00026E98"/>
    <w:rsid w:val="000327BA"/>
    <w:rsid w:val="0005516B"/>
    <w:rsid w:val="000C04DE"/>
    <w:rsid w:val="000E2C4F"/>
    <w:rsid w:val="000E7AF7"/>
    <w:rsid w:val="000F1E11"/>
    <w:rsid w:val="000F43B9"/>
    <w:rsid w:val="000F6C5A"/>
    <w:rsid w:val="0011735E"/>
    <w:rsid w:val="001239CB"/>
    <w:rsid w:val="0012675F"/>
    <w:rsid w:val="001276AB"/>
    <w:rsid w:val="00140364"/>
    <w:rsid w:val="001747F6"/>
    <w:rsid w:val="00183BBE"/>
    <w:rsid w:val="001947EE"/>
    <w:rsid w:val="001968DF"/>
    <w:rsid w:val="001A2A39"/>
    <w:rsid w:val="001B1746"/>
    <w:rsid w:val="001E0768"/>
    <w:rsid w:val="001E1EF2"/>
    <w:rsid w:val="001E30B3"/>
    <w:rsid w:val="00227407"/>
    <w:rsid w:val="00253EEB"/>
    <w:rsid w:val="00273154"/>
    <w:rsid w:val="002D021E"/>
    <w:rsid w:val="002D34E9"/>
    <w:rsid w:val="00301039"/>
    <w:rsid w:val="00302768"/>
    <w:rsid w:val="00333590"/>
    <w:rsid w:val="003543F8"/>
    <w:rsid w:val="00362065"/>
    <w:rsid w:val="00392964"/>
    <w:rsid w:val="003973D7"/>
    <w:rsid w:val="003B287A"/>
    <w:rsid w:val="003E1D0D"/>
    <w:rsid w:val="00451CB2"/>
    <w:rsid w:val="00461846"/>
    <w:rsid w:val="004A511A"/>
    <w:rsid w:val="004B091E"/>
    <w:rsid w:val="004B71AB"/>
    <w:rsid w:val="004B7FE6"/>
    <w:rsid w:val="004C0551"/>
    <w:rsid w:val="004D6C17"/>
    <w:rsid w:val="00513DBB"/>
    <w:rsid w:val="005207FB"/>
    <w:rsid w:val="00521A64"/>
    <w:rsid w:val="00544B2D"/>
    <w:rsid w:val="0057661E"/>
    <w:rsid w:val="005A5D21"/>
    <w:rsid w:val="005A6BB5"/>
    <w:rsid w:val="006267E4"/>
    <w:rsid w:val="00652873"/>
    <w:rsid w:val="006651C4"/>
    <w:rsid w:val="00686581"/>
    <w:rsid w:val="006F7160"/>
    <w:rsid w:val="007119A8"/>
    <w:rsid w:val="00732A46"/>
    <w:rsid w:val="0074630F"/>
    <w:rsid w:val="00762A55"/>
    <w:rsid w:val="00767AFD"/>
    <w:rsid w:val="007C2113"/>
    <w:rsid w:val="007D0810"/>
    <w:rsid w:val="007F1B0E"/>
    <w:rsid w:val="00805E9A"/>
    <w:rsid w:val="00855C43"/>
    <w:rsid w:val="00867DFC"/>
    <w:rsid w:val="008B216A"/>
    <w:rsid w:val="008B343D"/>
    <w:rsid w:val="008E3798"/>
    <w:rsid w:val="0090233D"/>
    <w:rsid w:val="00942907"/>
    <w:rsid w:val="00971269"/>
    <w:rsid w:val="009750B7"/>
    <w:rsid w:val="009A74F1"/>
    <w:rsid w:val="009B35ED"/>
    <w:rsid w:val="009C6AE8"/>
    <w:rsid w:val="009D315E"/>
    <w:rsid w:val="009E04C4"/>
    <w:rsid w:val="009F59D3"/>
    <w:rsid w:val="009F6B8A"/>
    <w:rsid w:val="009F7F2E"/>
    <w:rsid w:val="00A268B3"/>
    <w:rsid w:val="00A26E76"/>
    <w:rsid w:val="00AB2954"/>
    <w:rsid w:val="00AC186C"/>
    <w:rsid w:val="00B235AF"/>
    <w:rsid w:val="00B2606D"/>
    <w:rsid w:val="00B4109A"/>
    <w:rsid w:val="00B41A13"/>
    <w:rsid w:val="00B72C47"/>
    <w:rsid w:val="00B81BCF"/>
    <w:rsid w:val="00BA3AE8"/>
    <w:rsid w:val="00BC4300"/>
    <w:rsid w:val="00BD7F77"/>
    <w:rsid w:val="00BE1380"/>
    <w:rsid w:val="00BE19E5"/>
    <w:rsid w:val="00C0227A"/>
    <w:rsid w:val="00C1549E"/>
    <w:rsid w:val="00C601C4"/>
    <w:rsid w:val="00C73EC0"/>
    <w:rsid w:val="00CE0804"/>
    <w:rsid w:val="00CF37D1"/>
    <w:rsid w:val="00D0203B"/>
    <w:rsid w:val="00D057C1"/>
    <w:rsid w:val="00D26CF5"/>
    <w:rsid w:val="00D454B6"/>
    <w:rsid w:val="00D5798F"/>
    <w:rsid w:val="00D646B5"/>
    <w:rsid w:val="00D70159"/>
    <w:rsid w:val="00D73CC1"/>
    <w:rsid w:val="00DA3B0E"/>
    <w:rsid w:val="00DB5911"/>
    <w:rsid w:val="00DC705B"/>
    <w:rsid w:val="00DC7608"/>
    <w:rsid w:val="00DD5CA8"/>
    <w:rsid w:val="00DE7610"/>
    <w:rsid w:val="00E02413"/>
    <w:rsid w:val="00E07866"/>
    <w:rsid w:val="00E647DD"/>
    <w:rsid w:val="00E732E0"/>
    <w:rsid w:val="00E752D3"/>
    <w:rsid w:val="00E77507"/>
    <w:rsid w:val="00E8224E"/>
    <w:rsid w:val="00E8677A"/>
    <w:rsid w:val="00E93005"/>
    <w:rsid w:val="00EC0AA7"/>
    <w:rsid w:val="00ED2152"/>
    <w:rsid w:val="00ED4F25"/>
    <w:rsid w:val="00EE54BF"/>
    <w:rsid w:val="00F116FB"/>
    <w:rsid w:val="00F248D0"/>
    <w:rsid w:val="00F25872"/>
    <w:rsid w:val="00F47031"/>
    <w:rsid w:val="00F5065F"/>
    <w:rsid w:val="00F55EC7"/>
    <w:rsid w:val="00F60CB1"/>
    <w:rsid w:val="00F7367B"/>
    <w:rsid w:val="00F85E3A"/>
    <w:rsid w:val="00F95EB4"/>
    <w:rsid w:val="00FB25B9"/>
    <w:rsid w:val="00FB79B7"/>
    <w:rsid w:val="00FC6391"/>
    <w:rsid w:val="00FD1D9C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4F219596-49BD-430B-BDB3-0E374F7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3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71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13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4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0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7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863E-81B8-4F13-A21C-4D21C37D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2748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dc:description/>
  <cp:lastModifiedBy>Małgorzata Sikorska</cp:lastModifiedBy>
  <cp:revision>6</cp:revision>
  <cp:lastPrinted>2022-06-29T11:15:00Z</cp:lastPrinted>
  <dcterms:created xsi:type="dcterms:W3CDTF">2022-07-20T07:36:00Z</dcterms:created>
  <dcterms:modified xsi:type="dcterms:W3CDTF">2022-07-29T08:53:00Z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