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9D590" w14:textId="15C6B375" w:rsidR="0061604B" w:rsidRPr="00B15FF1" w:rsidRDefault="003A12BD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5F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ZARZĄDZENIE Nr </w:t>
      </w:r>
      <w:r w:rsidR="00834A8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195</w:t>
      </w:r>
      <w:r w:rsidR="003750E5" w:rsidRPr="00B15F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/2022</w:t>
      </w:r>
    </w:p>
    <w:p w14:paraId="4B82C569" w14:textId="77777777" w:rsidR="0061604B" w:rsidRPr="00B15FF1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2DC2DA6" w14:textId="77777777" w:rsidR="0061604B" w:rsidRPr="00B15FF1" w:rsidRDefault="00BE412F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5F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Burmistrza Kamienia</w:t>
      </w:r>
      <w:r w:rsidR="0061604B" w:rsidRPr="00B15F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Pomorski</w:t>
      </w:r>
      <w:r w:rsidRPr="00B15F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ego</w:t>
      </w:r>
    </w:p>
    <w:p w14:paraId="03D037B6" w14:textId="49753441" w:rsidR="0061604B" w:rsidRPr="00B15FF1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5F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  dnia </w:t>
      </w:r>
      <w:r w:rsidR="00834A8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19</w:t>
      </w:r>
      <w:r w:rsidR="003F50FE" w:rsidRPr="00B15F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października</w:t>
      </w:r>
      <w:r w:rsidR="003750E5" w:rsidRPr="00B15F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2022</w:t>
      </w:r>
      <w:r w:rsidR="00EB632E" w:rsidRPr="00B15F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B15F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r.</w:t>
      </w:r>
    </w:p>
    <w:p w14:paraId="65F60513" w14:textId="77777777" w:rsidR="0061604B" w:rsidRPr="00B15FF1" w:rsidRDefault="0061604B" w:rsidP="00841DE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BC71BCF" w14:textId="77777777" w:rsidR="003750E5" w:rsidRPr="00B15FF1" w:rsidRDefault="0061604B" w:rsidP="003B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5F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</w:t>
      </w:r>
      <w:r w:rsidR="00FF03DA" w:rsidRPr="00B15F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sprawie </w:t>
      </w:r>
      <w:r w:rsidR="008362BC" w:rsidRPr="00B15F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obciążenia nieruchomości gruntowej stanowiącej własność Gminy Kamień Pomorski służebnością </w:t>
      </w:r>
      <w:proofErr w:type="spellStart"/>
      <w:r w:rsidR="00B87798" w:rsidRPr="00B15F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przesyłu</w:t>
      </w:r>
      <w:proofErr w:type="spellEnd"/>
    </w:p>
    <w:p w14:paraId="5CF76E5C" w14:textId="77777777" w:rsidR="003750E5" w:rsidRPr="00B15FF1" w:rsidRDefault="003750E5" w:rsidP="003B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370D02A" w14:textId="70829768" w:rsidR="00841DEA" w:rsidRPr="00B15FF1" w:rsidRDefault="00841DEA" w:rsidP="003B2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09EEAF2E" w14:textId="06B57894" w:rsidR="0061604B" w:rsidRPr="00B15FF1" w:rsidRDefault="003B206F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F2208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</w:t>
      </w:r>
      <w:r w:rsidR="00A72E2F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art. 30 ust. 2 pkt 3 ustawy z dnia 8 marca 1990 r. o samorządzie gminnym (</w:t>
      </w:r>
      <w:r w:rsidR="00060AB1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t.j. D</w:t>
      </w:r>
      <w:r w:rsidR="00A72E2F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z.</w:t>
      </w:r>
      <w:r w:rsidR="00060AB1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3750E5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U. z 2022</w:t>
      </w:r>
      <w:r w:rsidR="00A72E2F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3750E5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559</w:t>
      </w:r>
      <w:r w:rsidR="00A72E2F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zm.),</w:t>
      </w:r>
      <w:r w:rsidR="007C2C2A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związku z § 4 Uchwały Nr XX/220/20 Rady Miejs</w:t>
      </w:r>
      <w:r w:rsidR="00FC1A65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kiej w Kamieniu Pomorskim z dnia </w:t>
      </w:r>
      <w:r w:rsidR="007C2C2A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9 października 2020 r. w sprawie określenia zasad nabywania, zbywania i obciążania nieruchomości (Dz.</w:t>
      </w:r>
      <w:r w:rsidR="00FC1A65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Urz. Woj. Zachodniopomorskiego z dnia 04.11.2020 r. Poz. 4856)</w:t>
      </w:r>
      <w:r w:rsidR="007C2C2A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art. </w:t>
      </w:r>
      <w:r w:rsidR="009524A1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305¹</w:t>
      </w:r>
      <w:r w:rsidR="007C2C2A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 dnia 23 kwietnia 1964 r. Kodeks cywilny (t</w:t>
      </w:r>
      <w:r w:rsidR="00FC1A65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7C2C2A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j.</w:t>
      </w:r>
      <w:r w:rsidR="00FC1A65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667C9F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20</w:t>
      </w:r>
      <w:r w:rsidR="000D2124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FC1A65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 w:rsidR="00667C9F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poz. </w:t>
      </w:r>
      <w:r w:rsidR="007C2C2A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174</w:t>
      </w:r>
      <w:r w:rsidR="001A2612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="00A86CB6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</w:t>
      </w:r>
      <w:r w:rsidR="00E00C00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7E449E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37B78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zarządz</w:t>
      </w:r>
      <w:r w:rsidR="0061604B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637B78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060AB1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, co </w:t>
      </w:r>
      <w:r w:rsidR="0061604B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następuje:</w:t>
      </w:r>
      <w:r w:rsidR="0061604B" w:rsidRPr="00B15F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</w:p>
    <w:p w14:paraId="726BC893" w14:textId="6350F584" w:rsidR="003B206F" w:rsidRPr="00B15FF1" w:rsidRDefault="0061604B" w:rsidP="00375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 1. </w:t>
      </w:r>
      <w:r w:rsidR="00F45DCC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Obciążyć nieruchomość gminną oznaczoną jako działka nr </w:t>
      </w:r>
      <w:r w:rsidR="00834A8C">
        <w:rPr>
          <w:rFonts w:ascii="Times New Roman" w:eastAsia="Times New Roman" w:hAnsi="Times New Roman" w:cs="Times New Roman"/>
          <w:sz w:val="20"/>
          <w:szCs w:val="20"/>
          <w:lang w:eastAsia="pl-PL"/>
        </w:rPr>
        <w:t>172</w:t>
      </w:r>
      <w:r w:rsidR="00F45DCC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obręb </w:t>
      </w:r>
      <w:r w:rsidR="00834A8C">
        <w:rPr>
          <w:rFonts w:ascii="Times New Roman" w:eastAsia="Times New Roman" w:hAnsi="Times New Roman" w:cs="Times New Roman"/>
          <w:sz w:val="20"/>
          <w:szCs w:val="20"/>
          <w:lang w:eastAsia="pl-PL"/>
        </w:rPr>
        <w:t>Wrzosowo</w:t>
      </w:r>
      <w:r w:rsidR="003F50FE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, gmina</w:t>
      </w:r>
      <w:r w:rsidR="003750E5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Kamień Pomorski, </w:t>
      </w:r>
      <w:r w:rsidR="00F45DCC" w:rsidRPr="00B15FF1">
        <w:rPr>
          <w:rFonts w:ascii="Times New Roman" w:hAnsi="Times New Roman" w:cs="Times New Roman"/>
          <w:sz w:val="20"/>
          <w:szCs w:val="20"/>
        </w:rPr>
        <w:t>objętą księgą wieczystą KW nr SZ1K/</w:t>
      </w:r>
      <w:r w:rsidR="00834A8C">
        <w:rPr>
          <w:rFonts w:ascii="Times New Roman" w:hAnsi="Times New Roman" w:cs="Times New Roman"/>
          <w:sz w:val="20"/>
          <w:szCs w:val="20"/>
        </w:rPr>
        <w:t>00027938/4</w:t>
      </w:r>
      <w:r w:rsidR="00F45DCC" w:rsidRPr="00B15FF1">
        <w:rPr>
          <w:rFonts w:ascii="Times New Roman" w:hAnsi="Times New Roman" w:cs="Times New Roman"/>
          <w:sz w:val="20"/>
          <w:szCs w:val="20"/>
        </w:rPr>
        <w:t xml:space="preserve">, odpłatną i na czas nieoznaczony służebnością </w:t>
      </w:r>
      <w:proofErr w:type="spellStart"/>
      <w:r w:rsidR="003B206F" w:rsidRPr="00B15FF1">
        <w:rPr>
          <w:rFonts w:ascii="Times New Roman" w:hAnsi="Times New Roman" w:cs="Times New Roman"/>
          <w:sz w:val="20"/>
          <w:szCs w:val="20"/>
        </w:rPr>
        <w:t>przesyłu</w:t>
      </w:r>
      <w:proofErr w:type="spellEnd"/>
      <w:r w:rsidR="00F45DCC" w:rsidRPr="00B15FF1">
        <w:rPr>
          <w:rFonts w:ascii="Times New Roman" w:hAnsi="Times New Roman" w:cs="Times New Roman"/>
          <w:sz w:val="20"/>
          <w:szCs w:val="20"/>
        </w:rPr>
        <w:t xml:space="preserve"> polegającą</w:t>
      </w:r>
      <w:r w:rsidR="003B206F" w:rsidRPr="00B15FF1">
        <w:rPr>
          <w:rFonts w:ascii="Times New Roman" w:hAnsi="Times New Roman" w:cs="Times New Roman"/>
          <w:sz w:val="20"/>
          <w:szCs w:val="20"/>
        </w:rPr>
        <w:t xml:space="preserve"> na:</w:t>
      </w:r>
    </w:p>
    <w:p w14:paraId="40B4B98F" w14:textId="77777777" w:rsidR="00834A8C" w:rsidRPr="00834A8C" w:rsidRDefault="00834A8C" w:rsidP="00834A8C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834A8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- prawie posadowienia, eksploatacji, remontów, budowy, przebudowy, rozbudowy i korzystania z urządzenia przesyłowego – sieci gazowej średniego ciśnienia dn40PE o długości 141,24 m (powierzchnia pasa służebności </w:t>
      </w:r>
      <w:proofErr w:type="spellStart"/>
      <w:r w:rsidRPr="00834A8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przesyłu</w:t>
      </w:r>
      <w:proofErr w:type="spellEnd"/>
      <w:r w:rsidRPr="00834A8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wynosi 141,24 m²) zgodnie z jego przeznaczeniem oraz jego likwidacji, </w:t>
      </w:r>
    </w:p>
    <w:p w14:paraId="703F8541" w14:textId="77777777" w:rsidR="00834A8C" w:rsidRPr="00834A8C" w:rsidRDefault="00834A8C" w:rsidP="00834A8C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834A8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- prawie całodobowego, nieutrudnionego dostępu (wejścia, wjazdu, przechodu, przejazdu, dojścia, dojazdu) pracowników przedsiębiorstwa oraz osób i podmiotów działających z upoważnienia Spółki, wraz z niezbędnym sprzętem, do przedmiotowych urządzeń przesyłowych, </w:t>
      </w:r>
    </w:p>
    <w:p w14:paraId="4FE7F471" w14:textId="77777777" w:rsidR="00834A8C" w:rsidRPr="00834A8C" w:rsidRDefault="00834A8C" w:rsidP="00834A8C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834A8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- prawie dokonywania przez właściciela urządzenia lub osoby działającej w jego imieniu czynności związanych z realizacją ww. praw, polegających w szczególności na dokonywaniu oględzin, przeglądów, kontroli, pomiarów, napraw, konserwacji, modernizacji, demontażu, rozbiórki, wymiany, odbudowy, usuwania awarii i jej skutków oraz usuwania przeszkód zagrażających funkcjonowaniu urządzenia, a także innych niezbędnych prac związanych z wykonywaniem prawidłowej eksploatacji urządzenia, </w:t>
      </w:r>
    </w:p>
    <w:p w14:paraId="10996733" w14:textId="77777777" w:rsidR="00834A8C" w:rsidRPr="00834A8C" w:rsidRDefault="00834A8C" w:rsidP="00834A8C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834A8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- powstrzymaniu się przez każdoczesnych właścicieli, użytkowników wieczystych, posiadaczy i użytkowników nieruchomości od działań, które utrudniłyby lub uniemożliwiłyby dostęp do wyżej wymienionego urządzenia oraz dokonywania </w:t>
      </w:r>
      <w:proofErr w:type="spellStart"/>
      <w:r w:rsidRPr="00834A8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nasadzeń</w:t>
      </w:r>
      <w:proofErr w:type="spellEnd"/>
      <w:r w:rsidRPr="00834A8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drzew i krzewów, szczególnie o rozbudowanym systemie korzeniowym, umieszczania obiektów budowlanych oraz innego zagospodarowania nieruchomości zagrażającego funkcjonowaniu urządzenia przesyłowego, a także innych działań pozostających w sprzeczności z funkcjonowaniem urządzenia.  </w:t>
      </w:r>
    </w:p>
    <w:p w14:paraId="755444CE" w14:textId="77777777" w:rsidR="00834A8C" w:rsidRPr="00834A8C" w:rsidRDefault="00834A8C" w:rsidP="00834A8C">
      <w:pPr>
        <w:spacing w:after="0" w:line="240" w:lineRule="auto"/>
        <w:jc w:val="both"/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</w:pPr>
      <w:r w:rsidRPr="00834A8C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Wyżej wymieniona służebność ograniczona będzie do terenu o łącznej powierzchni: </w:t>
      </w:r>
    </w:p>
    <w:p w14:paraId="3CE09AE8" w14:textId="77777777" w:rsidR="00834A8C" w:rsidRPr="00834A8C" w:rsidRDefault="00834A8C" w:rsidP="00834A8C">
      <w:pPr>
        <w:spacing w:after="0" w:line="240" w:lineRule="auto"/>
        <w:jc w:val="both"/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</w:pPr>
      <w:r w:rsidRPr="00834A8C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- długość 141,24 m x szerokość 1,0 m = 141,24 m² </w:t>
      </w:r>
    </w:p>
    <w:p w14:paraId="0FA38ABB" w14:textId="77777777" w:rsidR="00834A8C" w:rsidRPr="00834A8C" w:rsidRDefault="00834A8C" w:rsidP="00834A8C">
      <w:pPr>
        <w:spacing w:after="0" w:line="240" w:lineRule="auto"/>
        <w:jc w:val="both"/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</w:pPr>
      <w:r w:rsidRPr="00834A8C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>Razem: 141,24 m² dla urządzenia przesyłowego, o którym mowa w art. 49 § 1 ustawy Kodeks cywilny, tj. sieci gazowej średniego ciśnienia dn40PE.</w:t>
      </w:r>
    </w:p>
    <w:p w14:paraId="55DC00F4" w14:textId="6B33B609" w:rsidR="003750E5" w:rsidRPr="00B15FF1" w:rsidRDefault="003F50FE" w:rsidP="003F50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5FF1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Obszar wykonywania służebności </w:t>
      </w:r>
      <w:proofErr w:type="spellStart"/>
      <w:r w:rsidRPr="00B15FF1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>przesyłu</w:t>
      </w:r>
      <w:proofErr w:type="spellEnd"/>
      <w:r w:rsidRPr="00B15FF1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 obejmuje teren wskazany na załączniku graficznym nr 1 do niniejszego protokołu i aktu notarialnego.</w:t>
      </w:r>
    </w:p>
    <w:p w14:paraId="46AC2A35" w14:textId="77777777" w:rsidR="003750E5" w:rsidRPr="00B15FF1" w:rsidRDefault="003750E5" w:rsidP="003750E5">
      <w:pPr>
        <w:pStyle w:val="Standard"/>
        <w:jc w:val="both"/>
        <w:rPr>
          <w:rFonts w:cs="Times New Roman"/>
          <w:sz w:val="20"/>
          <w:szCs w:val="20"/>
        </w:rPr>
      </w:pPr>
    </w:p>
    <w:p w14:paraId="43AD3320" w14:textId="76980378" w:rsidR="003750E5" w:rsidRPr="00B15FF1" w:rsidRDefault="00166105" w:rsidP="003750E5">
      <w:pPr>
        <w:pStyle w:val="Tekstpodstawowy"/>
        <w:rPr>
          <w:bCs/>
          <w:sz w:val="20"/>
        </w:rPr>
      </w:pPr>
      <w:r w:rsidRPr="00B15FF1">
        <w:rPr>
          <w:sz w:val="20"/>
        </w:rPr>
        <w:t>§ 2. </w:t>
      </w:r>
      <w:r w:rsidR="00873714" w:rsidRPr="00B15FF1">
        <w:rPr>
          <w:sz w:val="20"/>
        </w:rPr>
        <w:t xml:space="preserve">Ustanowienie służebności, o której mowa w § 1, nastąpi odpłatnie </w:t>
      </w:r>
      <w:r w:rsidR="00454ED2" w:rsidRPr="00B15FF1">
        <w:rPr>
          <w:sz w:val="20"/>
        </w:rPr>
        <w:t xml:space="preserve">za jednorazowym wynagrodzeniem w wysokości </w:t>
      </w:r>
      <w:r w:rsidR="00834A8C">
        <w:rPr>
          <w:sz w:val="20"/>
        </w:rPr>
        <w:t>1214</w:t>
      </w:r>
      <w:r w:rsidR="00454ED2" w:rsidRPr="00B15FF1">
        <w:rPr>
          <w:sz w:val="20"/>
        </w:rPr>
        <w:t xml:space="preserve"> </w:t>
      </w:r>
      <w:r w:rsidR="00873714" w:rsidRPr="00B15FF1">
        <w:rPr>
          <w:sz w:val="20"/>
        </w:rPr>
        <w:t>netto</w:t>
      </w:r>
      <w:r w:rsidR="00454ED2" w:rsidRPr="00B15FF1">
        <w:rPr>
          <w:sz w:val="20"/>
        </w:rPr>
        <w:t xml:space="preserve"> + podatek od towarów i usług VAT </w:t>
      </w:r>
      <w:r w:rsidR="00873714" w:rsidRPr="00B15FF1">
        <w:rPr>
          <w:sz w:val="20"/>
        </w:rPr>
        <w:t xml:space="preserve">23%, </w:t>
      </w:r>
      <w:r w:rsidR="009524A1" w:rsidRPr="00B15FF1">
        <w:rPr>
          <w:sz w:val="20"/>
        </w:rPr>
        <w:t xml:space="preserve">razem </w:t>
      </w:r>
      <w:r w:rsidR="00834A8C">
        <w:rPr>
          <w:bCs/>
          <w:sz w:val="20"/>
        </w:rPr>
        <w:t xml:space="preserve">1493,22 </w:t>
      </w:r>
      <w:bookmarkStart w:id="0" w:name="_GoBack"/>
      <w:bookmarkEnd w:id="0"/>
      <w:r w:rsidR="003750E5" w:rsidRPr="00B15FF1">
        <w:rPr>
          <w:bCs/>
          <w:sz w:val="20"/>
        </w:rPr>
        <w:t xml:space="preserve">zł brutto </w:t>
      </w:r>
    </w:p>
    <w:p w14:paraId="70E08523" w14:textId="668F3873" w:rsidR="00166105" w:rsidRPr="00B15FF1" w:rsidRDefault="00FC1A65" w:rsidP="003750E5">
      <w:pPr>
        <w:pStyle w:val="Tekstpodstawowy"/>
        <w:rPr>
          <w:sz w:val="20"/>
        </w:rPr>
      </w:pPr>
      <w:r w:rsidRPr="00B15FF1">
        <w:rPr>
          <w:sz w:val="20"/>
        </w:rPr>
        <w:t>§ 3. </w:t>
      </w:r>
      <w:r w:rsidR="00C34062" w:rsidRPr="00B15FF1">
        <w:rPr>
          <w:sz w:val="20"/>
        </w:rPr>
        <w:t>Koszt</w:t>
      </w:r>
      <w:r w:rsidR="00873714" w:rsidRPr="00B15FF1">
        <w:rPr>
          <w:sz w:val="20"/>
        </w:rPr>
        <w:t>y</w:t>
      </w:r>
      <w:r w:rsidR="00C34062" w:rsidRPr="00B15FF1">
        <w:rPr>
          <w:sz w:val="20"/>
        </w:rPr>
        <w:t xml:space="preserve"> ustanowienia służebności ponosi </w:t>
      </w:r>
      <w:r w:rsidR="003B206F" w:rsidRPr="00B15FF1">
        <w:rPr>
          <w:sz w:val="20"/>
        </w:rPr>
        <w:t xml:space="preserve">Przedsiębiorstwo Przesyłowe. </w:t>
      </w:r>
    </w:p>
    <w:p w14:paraId="70608D11" w14:textId="56D40CC8" w:rsidR="0061604B" w:rsidRPr="00B15FF1" w:rsidRDefault="00FE0723" w:rsidP="003750E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§ </w:t>
      </w:r>
      <w:r w:rsidR="00FC1A65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B15F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</w:t>
      </w:r>
      <w:r w:rsidR="0061604B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Wy</w:t>
      </w:r>
      <w:r w:rsidR="00637B78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konanie zarządzenia powierzam </w:t>
      </w:r>
      <w:r w:rsidR="008F23EF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Kierownikowi Referatu Geodezji i </w:t>
      </w:r>
      <w:r w:rsidR="0061604B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Gospodarowa</w:t>
      </w:r>
      <w:r w:rsidR="008F23EF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nia Mieniem</w:t>
      </w:r>
      <w:r w:rsidR="0061604B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B51A9BF" w14:textId="77777777" w:rsidR="003750E5" w:rsidRPr="00B15FF1" w:rsidRDefault="003750E5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10C108" w14:textId="069D3CFD" w:rsidR="0061604B" w:rsidRPr="00B15FF1" w:rsidRDefault="0061604B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 </w:t>
      </w:r>
      <w:r w:rsidR="00FC1A65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B15F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Zarządzenie wchodzi w życie z dniem podjęcia.</w:t>
      </w:r>
    </w:p>
    <w:p w14:paraId="1F758E36" w14:textId="77777777" w:rsidR="003750E5" w:rsidRPr="00B15FF1" w:rsidRDefault="000621D7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7B7D325D" w14:textId="347BAC16" w:rsidR="003750E5" w:rsidRPr="00B15FF1" w:rsidRDefault="000E2DE0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</w:t>
      </w:r>
    </w:p>
    <w:p w14:paraId="6FFC1342" w14:textId="5E590127" w:rsidR="000E2DE0" w:rsidRPr="00B15FF1" w:rsidRDefault="000E2DE0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Burmistrz </w:t>
      </w:r>
    </w:p>
    <w:p w14:paraId="382ED158" w14:textId="28B92428" w:rsidR="000E2DE0" w:rsidRPr="00B15FF1" w:rsidRDefault="000E2DE0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Stanisław Kuryłło</w:t>
      </w:r>
    </w:p>
    <w:p w14:paraId="73DC82FB" w14:textId="77777777" w:rsidR="000621D7" w:rsidRPr="00B15FF1" w:rsidRDefault="000621D7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CA337C" w14:textId="77777777" w:rsidR="0061604B" w:rsidRPr="00B15FF1" w:rsidRDefault="0061604B" w:rsidP="003B2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260540" w14:textId="77777777" w:rsidR="0061604B" w:rsidRPr="00B15FF1" w:rsidRDefault="0061604B" w:rsidP="003B2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A41CA0" w14:textId="77777777" w:rsidR="0061604B" w:rsidRPr="00B15FF1" w:rsidRDefault="0061604B" w:rsidP="003B2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ECD8AB" w14:textId="5EDD1370" w:rsidR="0061604B" w:rsidRPr="00B15FF1" w:rsidRDefault="00E07C40" w:rsidP="003B206F">
      <w:pPr>
        <w:jc w:val="both"/>
        <w:rPr>
          <w:rFonts w:ascii="Times New Roman" w:hAnsi="Times New Roman" w:cs="Times New Roman"/>
          <w:sz w:val="20"/>
          <w:szCs w:val="20"/>
        </w:rPr>
      </w:pPr>
      <w:r w:rsidRPr="00B15FF1">
        <w:rPr>
          <w:rFonts w:ascii="Times New Roman" w:hAnsi="Times New Roman" w:cs="Times New Roman"/>
          <w:sz w:val="20"/>
          <w:szCs w:val="20"/>
        </w:rPr>
        <w:tab/>
      </w:r>
      <w:r w:rsidRPr="00B15FF1">
        <w:rPr>
          <w:rFonts w:ascii="Times New Roman" w:hAnsi="Times New Roman" w:cs="Times New Roman"/>
          <w:sz w:val="20"/>
          <w:szCs w:val="20"/>
        </w:rPr>
        <w:tab/>
      </w:r>
      <w:r w:rsidRPr="00B15FF1">
        <w:rPr>
          <w:rFonts w:ascii="Times New Roman" w:hAnsi="Times New Roman" w:cs="Times New Roman"/>
          <w:sz w:val="20"/>
          <w:szCs w:val="20"/>
        </w:rPr>
        <w:tab/>
      </w:r>
      <w:r w:rsidRPr="00B15FF1">
        <w:rPr>
          <w:rFonts w:ascii="Times New Roman" w:hAnsi="Times New Roman" w:cs="Times New Roman"/>
          <w:sz w:val="20"/>
          <w:szCs w:val="20"/>
        </w:rPr>
        <w:tab/>
      </w:r>
      <w:r w:rsidRPr="00B15FF1">
        <w:rPr>
          <w:rFonts w:ascii="Times New Roman" w:hAnsi="Times New Roman" w:cs="Times New Roman"/>
          <w:sz w:val="20"/>
          <w:szCs w:val="20"/>
        </w:rPr>
        <w:tab/>
      </w:r>
      <w:r w:rsidRPr="00B15FF1">
        <w:rPr>
          <w:rFonts w:ascii="Times New Roman" w:hAnsi="Times New Roman" w:cs="Times New Roman"/>
          <w:sz w:val="20"/>
          <w:szCs w:val="20"/>
        </w:rPr>
        <w:tab/>
      </w:r>
      <w:r w:rsidRPr="00B15FF1">
        <w:rPr>
          <w:rFonts w:ascii="Times New Roman" w:hAnsi="Times New Roman" w:cs="Times New Roman"/>
          <w:sz w:val="20"/>
          <w:szCs w:val="20"/>
        </w:rPr>
        <w:tab/>
      </w:r>
      <w:r w:rsidRPr="00B15FF1">
        <w:rPr>
          <w:rFonts w:ascii="Times New Roman" w:hAnsi="Times New Roman" w:cs="Times New Roman"/>
          <w:sz w:val="20"/>
          <w:szCs w:val="20"/>
        </w:rPr>
        <w:tab/>
      </w:r>
      <w:r w:rsidRPr="00B15FF1">
        <w:rPr>
          <w:rFonts w:ascii="Times New Roman" w:hAnsi="Times New Roman" w:cs="Times New Roman"/>
          <w:sz w:val="20"/>
          <w:szCs w:val="20"/>
        </w:rPr>
        <w:tab/>
      </w:r>
    </w:p>
    <w:p w14:paraId="3A40DFFA" w14:textId="77777777" w:rsidR="0061604B" w:rsidRPr="003750E5" w:rsidRDefault="0061604B" w:rsidP="003B206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FBDF43" w14:textId="77777777" w:rsidR="0061604B" w:rsidRPr="003750E5" w:rsidRDefault="0061604B" w:rsidP="003B206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E3CD30B" w14:textId="77777777" w:rsidR="0061604B" w:rsidRPr="0061604B" w:rsidRDefault="0061604B" w:rsidP="003B206F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61604B" w:rsidRPr="0061604B" w:rsidSect="00841DEA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F73D4"/>
    <w:multiLevelType w:val="hybridMultilevel"/>
    <w:tmpl w:val="9294D4F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4B"/>
    <w:rsid w:val="00060AB1"/>
    <w:rsid w:val="000621D7"/>
    <w:rsid w:val="00062D83"/>
    <w:rsid w:val="000973EB"/>
    <w:rsid w:val="000D2124"/>
    <w:rsid w:val="000E2DE0"/>
    <w:rsid w:val="001563CE"/>
    <w:rsid w:val="00166105"/>
    <w:rsid w:val="00186D3D"/>
    <w:rsid w:val="001A2612"/>
    <w:rsid w:val="001B53CB"/>
    <w:rsid w:val="001C1DDD"/>
    <w:rsid w:val="001C2A3B"/>
    <w:rsid w:val="001F79DD"/>
    <w:rsid w:val="00234217"/>
    <w:rsid w:val="002C4B1A"/>
    <w:rsid w:val="002C4B46"/>
    <w:rsid w:val="002E1FED"/>
    <w:rsid w:val="00304C53"/>
    <w:rsid w:val="003750E5"/>
    <w:rsid w:val="003872D3"/>
    <w:rsid w:val="003A12BD"/>
    <w:rsid w:val="003B206F"/>
    <w:rsid w:val="003B569A"/>
    <w:rsid w:val="003B5E6E"/>
    <w:rsid w:val="003F2208"/>
    <w:rsid w:val="003F50FE"/>
    <w:rsid w:val="00437841"/>
    <w:rsid w:val="00454ED2"/>
    <w:rsid w:val="004637BF"/>
    <w:rsid w:val="004B68F4"/>
    <w:rsid w:val="004C5BAF"/>
    <w:rsid w:val="005252C6"/>
    <w:rsid w:val="00537EA3"/>
    <w:rsid w:val="005A065C"/>
    <w:rsid w:val="0061604B"/>
    <w:rsid w:val="00624716"/>
    <w:rsid w:val="00637B78"/>
    <w:rsid w:val="00667C9F"/>
    <w:rsid w:val="00673BB8"/>
    <w:rsid w:val="0067634A"/>
    <w:rsid w:val="006D79E0"/>
    <w:rsid w:val="00700CA5"/>
    <w:rsid w:val="00725EF3"/>
    <w:rsid w:val="0074279B"/>
    <w:rsid w:val="007C2C2A"/>
    <w:rsid w:val="007E449E"/>
    <w:rsid w:val="007E671A"/>
    <w:rsid w:val="00834A8C"/>
    <w:rsid w:val="008362BC"/>
    <w:rsid w:val="00841DEA"/>
    <w:rsid w:val="00852D4E"/>
    <w:rsid w:val="00873714"/>
    <w:rsid w:val="008E3B47"/>
    <w:rsid w:val="008F23EF"/>
    <w:rsid w:val="00910EE2"/>
    <w:rsid w:val="009122B4"/>
    <w:rsid w:val="00920057"/>
    <w:rsid w:val="009524A1"/>
    <w:rsid w:val="00972F5D"/>
    <w:rsid w:val="009779B9"/>
    <w:rsid w:val="00982973"/>
    <w:rsid w:val="009F71D2"/>
    <w:rsid w:val="00A0192F"/>
    <w:rsid w:val="00A53C2A"/>
    <w:rsid w:val="00A7002D"/>
    <w:rsid w:val="00A72E2F"/>
    <w:rsid w:val="00A86CB6"/>
    <w:rsid w:val="00AB1BCE"/>
    <w:rsid w:val="00AD69FE"/>
    <w:rsid w:val="00B15FF1"/>
    <w:rsid w:val="00B87798"/>
    <w:rsid w:val="00BD13F2"/>
    <w:rsid w:val="00BE412F"/>
    <w:rsid w:val="00C34062"/>
    <w:rsid w:val="00C43166"/>
    <w:rsid w:val="00C568C2"/>
    <w:rsid w:val="00C754CA"/>
    <w:rsid w:val="00C94063"/>
    <w:rsid w:val="00CA68B4"/>
    <w:rsid w:val="00CB45DF"/>
    <w:rsid w:val="00CD742A"/>
    <w:rsid w:val="00D22316"/>
    <w:rsid w:val="00D73A7B"/>
    <w:rsid w:val="00D83769"/>
    <w:rsid w:val="00D927A5"/>
    <w:rsid w:val="00DD2B88"/>
    <w:rsid w:val="00E00C00"/>
    <w:rsid w:val="00E07C40"/>
    <w:rsid w:val="00E74968"/>
    <w:rsid w:val="00E933FA"/>
    <w:rsid w:val="00EB632E"/>
    <w:rsid w:val="00F372E2"/>
    <w:rsid w:val="00F45DCC"/>
    <w:rsid w:val="00F96310"/>
    <w:rsid w:val="00FB4F00"/>
    <w:rsid w:val="00FC1A65"/>
    <w:rsid w:val="00FE0723"/>
    <w:rsid w:val="00F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D7B2"/>
  <w15:docId w15:val="{7B1C345E-E876-4A98-9307-86E6F8C5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7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B20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3B206F"/>
    <w:pPr>
      <w:tabs>
        <w:tab w:val="left" w:pos="851"/>
        <w:tab w:val="left" w:pos="1134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206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AC821-8EAF-4124-9C29-96E37F8B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Andrzejewska</dc:creator>
  <cp:lastModifiedBy>Katarzyna Krzyzanowska</cp:lastModifiedBy>
  <cp:revision>2</cp:revision>
  <cp:lastPrinted>2022-05-11T10:34:00Z</cp:lastPrinted>
  <dcterms:created xsi:type="dcterms:W3CDTF">2022-10-19T07:45:00Z</dcterms:created>
  <dcterms:modified xsi:type="dcterms:W3CDTF">2022-10-19T07:45:00Z</dcterms:modified>
</cp:coreProperties>
</file>