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4515B" w:rsidRDefault="0064515B" w:rsidP="0064515B">
      <w:pPr>
        <w:spacing w:after="0" w:line="276" w:lineRule="auto"/>
        <w:ind w:right="-6"/>
        <w:jc w:val="righ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Załącznik Nr 6 do Regulaminu udzielania zamówień publicznych</w:t>
      </w:r>
    </w:p>
    <w:p w:rsidR="0064515B" w:rsidRDefault="00402CA4" w:rsidP="0064515B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GMINA KAMIEŃ POMORSKI</w:t>
      </w:r>
    </w:p>
    <w:p w:rsidR="00402CA4" w:rsidRDefault="00402CA4" w:rsidP="0064515B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ul. Stary Rynek 1 </w:t>
      </w:r>
    </w:p>
    <w:p w:rsidR="00402CA4" w:rsidRDefault="00402CA4" w:rsidP="0064515B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72 – 400 Kamień Pomorski </w:t>
      </w:r>
    </w:p>
    <w:p w:rsidR="0064515B" w:rsidRDefault="0064515B" w:rsidP="0064515B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(pieczęć zamawiającego) </w:t>
      </w:r>
    </w:p>
    <w:p w:rsidR="0064515B" w:rsidRDefault="0064515B" w:rsidP="0064515B">
      <w:pPr>
        <w:spacing w:after="0" w:line="360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Kamień Pomorski, dnia 1.02.2023 r. </w:t>
      </w:r>
    </w:p>
    <w:p w:rsidR="0064515B" w:rsidRDefault="0064515B" w:rsidP="0064515B">
      <w:pPr>
        <w:spacing w:after="0" w:line="360" w:lineRule="auto"/>
        <w:ind w:left="10" w:right="-6" w:hanging="10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64515B" w:rsidRDefault="0064515B" w:rsidP="0064515B">
      <w:pPr>
        <w:spacing w:after="0" w:line="360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Znak sprawy: PIGK.7021.6.2023.JP</w:t>
      </w:r>
    </w:p>
    <w:p w:rsidR="0064515B" w:rsidRDefault="0064515B" w:rsidP="0064515B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64515B" w:rsidRDefault="0064515B" w:rsidP="0064515B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pl-PL"/>
        </w:rPr>
      </w:pP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Zamawiający: Gmina Kamień Pomorski (komórka organizacyjna UM prowadząca postępowanie):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Referat PIGK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Justyna Panocha, tel. 91 38 23 952, email: j.panocha@kamienpomorski.pl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, zaprasza do złożenia ofert na: 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>Bieżące utrzymanie, konserwację i uzupełnienie oznakowania pionowego, poziomego i urządzeń bezpieczeństwa ruchu drogowego na terenie miasta i gminy Kamień Pomorski w roku 2023.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64515B" w:rsidRDefault="0064515B" w:rsidP="0064515B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>Przedmiotem zamówienia jest bieżące utrzymanie, konserwacja i uzupełnienie oznakowania pionowego, poziomego i urządzeń bezpieczeństwa ruchu drogowego na terenie miasta i gminy Kamień Pomorski w roku 2023.</w:t>
      </w:r>
    </w:p>
    <w:p w:rsidR="0064515B" w:rsidRDefault="0064515B" w:rsidP="0064515B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Szczegółowy zakres przedstawia załącznik nr 1 do umowy. </w:t>
      </w:r>
    </w:p>
    <w:p w:rsidR="0064515B" w:rsidRDefault="0064515B" w:rsidP="0064515B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Kryteria oceny: 100 % cena. 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od dnia podpisania umowy do 31 grudnia 2023r.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Okres gwarancji (jeżeli dotyczy):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12 miesięcy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64515B" w:rsidRDefault="0064515B" w:rsidP="0064515B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72 - 400 Kamień Pomorski, lub pocztą na adres Urząd Miejski w Kamieniu Pomorskim, ul. Stary Rynek 1, </w:t>
      </w:r>
    </w:p>
    <w:p w:rsidR="0064515B" w:rsidRDefault="0064515B" w:rsidP="0064515B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Kamień Pomorski, lub drogą elektroniczną na adres email: </w:t>
      </w:r>
      <w:hyperlink r:id="rId6" w:history="1">
        <w:r>
          <w:rPr>
            <w:rStyle w:val="Hipercze"/>
            <w:rFonts w:ascii="Arial Narrow" w:eastAsia="Times New Roman" w:hAnsi="Arial Narrow" w:cs="Times New Roman"/>
            <w:i/>
            <w:color w:val="000000"/>
            <w:lang w:eastAsia="pl-PL"/>
          </w:rPr>
          <w:t>j.panocha@kamienpomorski.pl</w:t>
        </w:r>
      </w:hyperlink>
      <w:r>
        <w:rPr>
          <w:rFonts w:ascii="Arial Narrow" w:eastAsia="Times New Roman" w:hAnsi="Arial Narrow" w:cs="Times New Roman"/>
          <w:i/>
          <w:color w:val="000000"/>
          <w:lang w:eastAsia="pl-PL"/>
        </w:rPr>
        <w:t>, do dnia 10.02.2023 r. do godz. 9.00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10.02.2023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godz. 12.00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Sposób przygotowania oferty: ofertę należy sporządzić pisemnie w języku polskim na formularzu oferty (Załącznik Nr 7). </w:t>
      </w:r>
    </w:p>
    <w:p w:rsidR="0064515B" w:rsidRDefault="0064515B" w:rsidP="00645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 zastrzega sobie prawo do unieważnienia postępowania o udzielenie zamówienia w formie zapytania ofertowego bez podania przyczyny. </w:t>
      </w:r>
    </w:p>
    <w:p w:rsidR="0064515B" w:rsidRDefault="0064515B" w:rsidP="0064515B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64515B" w:rsidRDefault="00402CA4" w:rsidP="0064515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="0064515B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>Burmistrz Stanisław Kuryłło</w:t>
      </w:r>
      <w:r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</w:r>
      <w:bookmarkStart w:id="0" w:name="_GoBack"/>
      <w:bookmarkEnd w:id="0"/>
    </w:p>
    <w:p w:rsidR="0064515B" w:rsidRDefault="0064515B" w:rsidP="0064515B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64515B" w:rsidRDefault="0064515B" w:rsidP="0064515B">
      <w:pPr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64515B" w:rsidRDefault="0064515B" w:rsidP="0064515B">
      <w:pPr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Sporządził : </w:t>
      </w:r>
    </w:p>
    <w:p w:rsidR="0064515B" w:rsidRDefault="0064515B" w:rsidP="0064515B">
      <w:pPr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="00402CA4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>Justyna Panocha</w:t>
      </w:r>
      <w:r w:rsidR="00402CA4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</w:p>
    <w:p w:rsidR="0064515B" w:rsidRDefault="0064515B" w:rsidP="0064515B">
      <w:pPr>
        <w:spacing w:after="0" w:line="276" w:lineRule="auto"/>
        <w:ind w:left="-5" w:firstLine="713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(imię i nazwisko pracownika) </w:t>
      </w:r>
    </w:p>
    <w:sectPr w:rsidR="0064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2E7"/>
    <w:multiLevelType w:val="multilevel"/>
    <w:tmpl w:val="DCECC320"/>
    <w:lvl w:ilvl="0">
      <w:start w:val="1"/>
      <w:numFmt w:val="decimal"/>
      <w:lvlText w:val="%1"/>
      <w:lvlJc w:val="left"/>
      <w:pPr>
        <w:ind w:left="42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5B"/>
    <w:rsid w:val="00113F15"/>
    <w:rsid w:val="00152065"/>
    <w:rsid w:val="00402CA4"/>
    <w:rsid w:val="006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987FD6E9-73FE-4667-BC2F-3FD2545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5B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515B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rsid w:val="0064515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1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panocha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53CC-B019-4493-8765-4F29C8AF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2023-01-31T14:16:00Z</cp:lastPrinted>
  <dcterms:created xsi:type="dcterms:W3CDTF">2023-01-31T13:36:00Z</dcterms:created>
  <dcterms:modified xsi:type="dcterms:W3CDTF">2023-02-02T11:10:00Z</dcterms:modified>
</cp:coreProperties>
</file>