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AF8" w:rsidRDefault="00A244A3" w:rsidP="00636AF8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</w:t>
      </w:r>
      <w:r w:rsidR="00034F3A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636AF8">
        <w:rPr>
          <w:rFonts w:ascii="Times New Roman" w:hAnsi="Times New Roman" w:cs="Times New Roman"/>
          <w:sz w:val="18"/>
          <w:szCs w:val="18"/>
        </w:rPr>
        <w:t xml:space="preserve">Załącznik Nr 6 do Regulaminu </w:t>
      </w:r>
    </w:p>
    <w:p w:rsidR="00034F3A" w:rsidRDefault="00636AF8" w:rsidP="00034F3A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034F3A">
        <w:rPr>
          <w:szCs w:val="24"/>
        </w:rPr>
        <w:t xml:space="preserve">                                                                                                                         </w:t>
      </w:r>
      <w:r w:rsidR="00034F3A">
        <w:rPr>
          <w:rFonts w:ascii="Times New Roman" w:hAnsi="Times New Roman" w:cs="Times New Roman"/>
          <w:sz w:val="18"/>
          <w:szCs w:val="18"/>
        </w:rPr>
        <w:t xml:space="preserve"> udzielania zamówień publicznych</w:t>
      </w:r>
    </w:p>
    <w:p w:rsidR="00034F3A" w:rsidRDefault="00034F3A" w:rsidP="00034F3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034F3A" w:rsidRDefault="00034F3A" w:rsidP="00034F3A">
      <w:pPr>
        <w:spacing w:after="0"/>
        <w:rPr>
          <w:szCs w:val="24"/>
        </w:rPr>
      </w:pPr>
      <w:r>
        <w:rPr>
          <w:szCs w:val="24"/>
        </w:rPr>
        <w:t xml:space="preserve"> Gmina Kamień Pomorski</w:t>
      </w:r>
    </w:p>
    <w:p w:rsidR="00034F3A" w:rsidRDefault="00034F3A" w:rsidP="00034F3A">
      <w:pPr>
        <w:spacing w:after="0"/>
        <w:rPr>
          <w:szCs w:val="24"/>
        </w:rPr>
      </w:pPr>
      <w:r>
        <w:rPr>
          <w:szCs w:val="24"/>
        </w:rPr>
        <w:t>Ul. Stary Rynek 1</w:t>
      </w:r>
    </w:p>
    <w:p w:rsidR="00034F3A" w:rsidRDefault="00034F3A" w:rsidP="00034F3A">
      <w:pPr>
        <w:spacing w:after="0"/>
        <w:rPr>
          <w:szCs w:val="24"/>
        </w:rPr>
      </w:pPr>
      <w:r>
        <w:rPr>
          <w:szCs w:val="24"/>
        </w:rPr>
        <w:t>72-400 Kamień Pomorski</w:t>
      </w:r>
    </w:p>
    <w:p w:rsidR="00034F3A" w:rsidRDefault="00034F3A" w:rsidP="00034F3A">
      <w:pPr>
        <w:spacing w:after="0"/>
        <w:rPr>
          <w:szCs w:val="24"/>
        </w:rPr>
      </w:pPr>
      <w:r>
        <w:rPr>
          <w:szCs w:val="24"/>
        </w:rPr>
        <w:t>NIP 9860157013</w:t>
      </w:r>
    </w:p>
    <w:p w:rsidR="00636AF8" w:rsidRDefault="00636AF8" w:rsidP="00636AF8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="00034F3A">
        <w:rPr>
          <w:rFonts w:ascii="Times New Roman" w:hAnsi="Times New Roman" w:cs="Times New Roman"/>
          <w:sz w:val="18"/>
          <w:szCs w:val="18"/>
        </w:rPr>
        <w:t xml:space="preserve">          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</w:p>
    <w:p w:rsidR="00636AF8" w:rsidRPr="00034F3A" w:rsidRDefault="00636AF8" w:rsidP="00034F3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36AF8" w:rsidRDefault="00636AF8" w:rsidP="00636A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Znak sprawy: PIGK.671.1.2022.TK1                 </w:t>
      </w:r>
      <w:r>
        <w:rPr>
          <w:rFonts w:ascii="Times New Roman" w:hAnsi="Times New Roman" w:cs="Times New Roman"/>
        </w:rPr>
        <w:t xml:space="preserve">                Kamień Pomorski, dnia 25.04.2023 r. </w:t>
      </w:r>
    </w:p>
    <w:p w:rsidR="00636AF8" w:rsidRDefault="00636AF8" w:rsidP="00636AF8">
      <w:pPr>
        <w:jc w:val="both"/>
        <w:rPr>
          <w:rFonts w:ascii="Times New Roman" w:hAnsi="Times New Roman" w:cs="Times New Roman"/>
        </w:rPr>
      </w:pPr>
    </w:p>
    <w:p w:rsidR="00636AF8" w:rsidRDefault="00636AF8" w:rsidP="00636A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ZAPYTANIE OFERTOWE</w:t>
      </w:r>
    </w:p>
    <w:p w:rsidR="00636AF8" w:rsidRDefault="00636AF8" w:rsidP="00333EF3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Zamawiający: Gmina Kamień Pomorski </w:t>
      </w:r>
      <w:r>
        <w:rPr>
          <w:rFonts w:ascii="Times New Roman" w:hAnsi="Times New Roman" w:cs="Times New Roman"/>
          <w:sz w:val="16"/>
          <w:szCs w:val="16"/>
        </w:rPr>
        <w:t xml:space="preserve">(komórka organizacyjna UM prowadząca postępowanie):  </w:t>
      </w:r>
      <w:r>
        <w:rPr>
          <w:rFonts w:ascii="Times New Roman" w:hAnsi="Times New Roman" w:cs="Times New Roman"/>
          <w:sz w:val="24"/>
          <w:szCs w:val="24"/>
        </w:rPr>
        <w:t>Referat PIGK</w:t>
      </w:r>
    </w:p>
    <w:p w:rsidR="00636AF8" w:rsidRDefault="00636AF8" w:rsidP="00636AF8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Dane do kontaktu: Tadeusz Konopacki tel. 91 38 23 951,        </w:t>
      </w:r>
    </w:p>
    <w:p w:rsidR="00636AF8" w:rsidRDefault="00636AF8" w:rsidP="00636AF8">
      <w:pPr>
        <w:spacing w:after="0"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hyperlink r:id="rId8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t.konopacki@kamienpomorski.pl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zaprasza do złożenia ofert na:  </w:t>
      </w:r>
      <w:r>
        <w:rPr>
          <w:rFonts w:ascii="Times New Roman" w:hAnsi="Times New Roman" w:cs="Times New Roman"/>
          <w:b/>
          <w:sz w:val="24"/>
          <w:szCs w:val="24"/>
        </w:rPr>
        <w:t xml:space="preserve">„Opracowanie   </w:t>
      </w:r>
    </w:p>
    <w:p w:rsidR="00636AF8" w:rsidRDefault="00636AF8" w:rsidP="00636AF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dokumentacji projektowo-kosztorysowej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rozbudowy i przebudowy remizy OSP w </w:t>
      </w:r>
    </w:p>
    <w:p w:rsidR="00636AF8" w:rsidRDefault="00636AF8" w:rsidP="00636AF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m. Jarszewo, dz. nr 97/1 oraz 97/2, obręb Jarszewo gm. Kamień Pomorski.”</w:t>
      </w:r>
    </w:p>
    <w:p w:rsidR="00636AF8" w:rsidRDefault="00636AF8" w:rsidP="00333EF3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w ramach zawartej umowy sprawować będzie nadzór autorski stosownie do art. 20 ust. 1 pkt. 4 Prawa budowlanego, w sposób zgodny z umową zawartą przez Zamawiającego z wykonawcą robót budowlanych oraz wynikający z zaistniałych potrzeb rozwiązywania problemów wynikłych na tle realizacji zadania.</w:t>
      </w:r>
    </w:p>
    <w:p w:rsidR="00636AF8" w:rsidRDefault="00636AF8" w:rsidP="00333EF3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Szczegółowy opis przedmiotu zamówienia</w:t>
      </w:r>
      <w:r>
        <w:rPr>
          <w:rFonts w:ascii="Times New Roman" w:hAnsi="Times New Roman" w:cs="Times New Roman"/>
          <w:sz w:val="16"/>
          <w:szCs w:val="16"/>
        </w:rPr>
        <w:t xml:space="preserve"> (opisać lub dołączyć do zapytania), w tym ewentualne kryteria oceny oferty:  </w:t>
      </w:r>
      <w:r>
        <w:rPr>
          <w:rFonts w:ascii="Times New Roman" w:hAnsi="Times New Roman" w:cs="Times New Roman"/>
          <w:sz w:val="24"/>
          <w:szCs w:val="24"/>
          <w:u w:val="single"/>
        </w:rPr>
        <w:t>Wytyczne do projektowania</w:t>
      </w:r>
      <w:r>
        <w:rPr>
          <w:rFonts w:ascii="Times New Roman" w:hAnsi="Times New Roman" w:cs="Times New Roman"/>
          <w:sz w:val="24"/>
          <w:szCs w:val="24"/>
        </w:rPr>
        <w:t>:   Opis techniczny obiektu (stan istniejący): powierzchnia zabudowy 198,48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 powierzchnia użytkowa 155,25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ściany nośne i działowe murowane, stropodach żelbetowy, pokrycie papą termozgrzewalną, kominy murowane otynkowane, obróbki blacharskie z blach stalowej ocynkowanej, tynki strukturalne typu „baranek”, posadzki cementowe, stolarka drewniana i z profili PCV, dwie bramy garażowe segmentowe, podnoszone automatycznie, drzwi wejściowe do budynku drewniane i metalowe, jednoskrzydłowe. Budynek wyposażony jest w instalację elektryczną i </w:t>
      </w:r>
      <w:proofErr w:type="spellStart"/>
      <w:r>
        <w:rPr>
          <w:rFonts w:ascii="Times New Roman" w:hAnsi="Times New Roman" w:cs="Times New Roman"/>
          <w:sz w:val="24"/>
          <w:szCs w:val="24"/>
        </w:rPr>
        <w:t>wodno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kanalizacyjną.</w:t>
      </w:r>
    </w:p>
    <w:p w:rsidR="00636AF8" w:rsidRDefault="00636AF8" w:rsidP="00636AF8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Wykonanie wielobranżowego projektu budowlanego, rozbudowy i przebudowy remizy     </w:t>
      </w:r>
    </w:p>
    <w:p w:rsidR="00636AF8" w:rsidRDefault="00636AF8" w:rsidP="00636AF8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wraz z rozbiórką istniejącego obiektu remizy OSP w Jarszewie, dz. nr 97/1, 97/2 obręb   </w:t>
      </w:r>
    </w:p>
    <w:p w:rsidR="00636AF8" w:rsidRDefault="00636AF8" w:rsidP="00636AF8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Jarszewo, w zakresie;</w:t>
      </w:r>
    </w:p>
    <w:p w:rsidR="00636AF8" w:rsidRDefault="00636AF8" w:rsidP="00636AF8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36AF8" w:rsidRDefault="00636AF8" w:rsidP="00333EF3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Forma zabudowy po przebudowie i rozbudowie </w:t>
      </w:r>
      <w:proofErr w:type="spellStart"/>
      <w:r>
        <w:rPr>
          <w:rFonts w:ascii="Times New Roman" w:hAnsi="Times New Roman" w:cs="Times New Roman"/>
          <w:sz w:val="24"/>
          <w:szCs w:val="24"/>
        </w:rPr>
        <w:t>tj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zabudowa wolno stojąca, dwukondygnacyjna.</w:t>
      </w:r>
    </w:p>
    <w:p w:rsidR="00636AF8" w:rsidRDefault="00636AF8" w:rsidP="00333EF3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 pomieszczeń obiektu:</w:t>
      </w:r>
    </w:p>
    <w:p w:rsidR="00636AF8" w:rsidRDefault="00636AF8" w:rsidP="00636AF8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Parter;</w:t>
      </w:r>
    </w:p>
    <w:p w:rsidR="00636AF8" w:rsidRDefault="00636AF8" w:rsidP="00636AF8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dwa boksy garażowe przelotowe z bramami o szerokości 4,3 m, wysokości 3,7 m,</w:t>
      </w:r>
    </w:p>
    <w:p w:rsidR="00636AF8" w:rsidRDefault="00636AF8" w:rsidP="00636AF8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pomieszczenie biurowe,</w:t>
      </w:r>
    </w:p>
    <w:p w:rsidR="00636AF8" w:rsidRDefault="00636AF8" w:rsidP="00636AF8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pomieszczenia socjalne (WC, prysznic, pralka, suszarka)</w:t>
      </w:r>
    </w:p>
    <w:p w:rsidR="00636AF8" w:rsidRDefault="00636AF8" w:rsidP="00636AF8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pomieszczenie magazynowo gospodarcze,</w:t>
      </w:r>
    </w:p>
    <w:p w:rsidR="00636AF8" w:rsidRDefault="00636AF8" w:rsidP="00636AF8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-kotłownia.</w:t>
      </w:r>
    </w:p>
    <w:p w:rsidR="00636AF8" w:rsidRDefault="00636AF8" w:rsidP="00636AF8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Pietro</w:t>
      </w:r>
    </w:p>
    <w:p w:rsidR="00636AF8" w:rsidRDefault="00636AF8" w:rsidP="00636AF8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sala konferencyjna, </w:t>
      </w:r>
    </w:p>
    <w:p w:rsidR="00636AF8" w:rsidRDefault="00636AF8" w:rsidP="00636AF8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kuchnia,</w:t>
      </w:r>
    </w:p>
    <w:p w:rsidR="00636AF8" w:rsidRDefault="00636AF8" w:rsidP="00636AF8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WC – męska /damskie,</w:t>
      </w:r>
    </w:p>
    <w:p w:rsidR="00636AF8" w:rsidRDefault="00636AF8" w:rsidP="00636AF8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pomieszczenie gospodarcze.</w:t>
      </w:r>
    </w:p>
    <w:p w:rsidR="00636AF8" w:rsidRDefault="00636AF8" w:rsidP="00636AF8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Wieża na suszenie węży z drabiną przyścienną i podestem na górze o minimalnych wymiarach 2x2 m i wysokości 11 m z wyciągarką elektryczną pod stropem.</w:t>
      </w:r>
    </w:p>
    <w:p w:rsidR="00636AF8" w:rsidRDefault="00636AF8" w:rsidP="00636AF8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proofErr w:type="spellStart"/>
      <w:r>
        <w:rPr>
          <w:rFonts w:ascii="Times New Roman" w:hAnsi="Times New Roman" w:cs="Times New Roman"/>
          <w:sz w:val="24"/>
          <w:szCs w:val="24"/>
        </w:rPr>
        <w:t>Fotowoltaika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mocy 10 KW, pompa ciepła zasilająca budynek.</w:t>
      </w:r>
    </w:p>
    <w:p w:rsidR="00636AF8" w:rsidRDefault="00636AF8" w:rsidP="00636AF8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Zbiornik bezodpływowy na ścieki.</w:t>
      </w:r>
    </w:p>
    <w:p w:rsidR="00636AF8" w:rsidRDefault="00636AF8" w:rsidP="00636AF8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Miejsce parkingowe na minimum 5 pojazdów.</w:t>
      </w:r>
    </w:p>
    <w:p w:rsidR="00636AF8" w:rsidRDefault="00636AF8" w:rsidP="00636AF8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g) Monitoring obiektu. </w:t>
      </w:r>
    </w:p>
    <w:p w:rsidR="00636AF8" w:rsidRDefault="00636AF8" w:rsidP="00636AF8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h) Wyposażenie budowlano-instalacyjne projektowanego obiektu w instalacje </w:t>
      </w:r>
      <w:proofErr w:type="spellStart"/>
      <w:r>
        <w:rPr>
          <w:rFonts w:ascii="Times New Roman" w:hAnsi="Times New Roman" w:cs="Times New Roman"/>
          <w:sz w:val="24"/>
          <w:szCs w:val="24"/>
        </w:rPr>
        <w:t>wod-kan</w:t>
      </w:r>
      <w:proofErr w:type="spellEnd"/>
      <w:r>
        <w:rPr>
          <w:rFonts w:ascii="Times New Roman" w:hAnsi="Times New Roman" w:cs="Times New Roman"/>
          <w:sz w:val="24"/>
          <w:szCs w:val="24"/>
        </w:rPr>
        <w:t>, w tym instalację hydrantową, instalację elektryczną, instalację wentylacji grawitacyjnej, instalacje teletechniczną i alarmową.  W projekcie wykorzystać istniejące instalację i przyłącza.</w:t>
      </w:r>
    </w:p>
    <w:p w:rsidR="00636AF8" w:rsidRDefault="00636AF8" w:rsidP="00333EF3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zakres prac wchodzi:</w:t>
      </w:r>
    </w:p>
    <w:p w:rsidR="00636AF8" w:rsidRDefault="00636AF8" w:rsidP="00333EF3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uzyskanie decyzji o warunkach zabudowy,</w:t>
      </w:r>
    </w:p>
    <w:p w:rsidR="00636AF8" w:rsidRDefault="00636AF8" w:rsidP="00333EF3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uzyskania skutecznego zgłoszenia bądź pozwolenia na budowę właściwego organu administracji architektoniczno-budowlanego,</w:t>
      </w:r>
    </w:p>
    <w:p w:rsidR="00636AF8" w:rsidRDefault="00636AF8" w:rsidP="00333EF3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koncepcji rozbudowy i przebudowy remizy OSP do akceptacji Zamawiającego, wykonanych na planszach zbiorczych zawierających rzut zagospodarowania terenu oraz szacunkowym zestawieniem kosztów, w terminie maksymalnym do jednego miesiąca od daty podpisania umowy;</w:t>
      </w:r>
    </w:p>
    <w:p w:rsidR="00636AF8" w:rsidRDefault="00636AF8" w:rsidP="00333EF3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sporządzenie projektu budowlano-wykonawczego zgodnie z przepisami ustawy z dnia 7 lipca 1994 r. Prawo budowlane ( tj. Dz.U. z 2020 r. poz. 1333 ze zm.) wszystkich koniecznych branż wraz z niezbędnymi uzgodnieniami – w ilości 5 egzemplarzy oraz w formie elektronicznej w rozszerzeniu nieedytowalnym (pdf), </w:t>
      </w:r>
    </w:p>
    <w:p w:rsidR="00636AF8" w:rsidRDefault="00636AF8" w:rsidP="00333EF3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sporządzenie specyfikacji technicznej wykonania i odbioru robót budowlanych, przez którą należy rozumieć opracowania zawierające w szczególności zbiory wymagań niezbędnych do określenia standardu i jakości wykonania robót, w zakresie sposobu wykonania robót budowlanych, właściwości wyrobów budowlanych oraz oceny prawidłowości wykonania poszczególnych robót  - w 2 egzemplarzach oraz w formie elektronicznej w rozszerzeniu nieedytowalnym (.pdf), </w:t>
      </w:r>
    </w:p>
    <w:p w:rsidR="00636AF8" w:rsidRDefault="00636AF8" w:rsidP="00333EF3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sporządzenie przedmiarów robót - w 2 egzemplarzach oraz w formie elektronicznej w rozszerzeniu nieedytowalnym (.pdf), </w:t>
      </w:r>
    </w:p>
    <w:p w:rsidR="00636AF8" w:rsidRDefault="00636AF8" w:rsidP="00333EF3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sporządzenie kosztorysu inwestorskiego - w 2 egzemplarzach oraz w formie elektronicznej nieedytowalnej (.pdf); </w:t>
      </w:r>
    </w:p>
    <w:p w:rsidR="00636AF8" w:rsidRDefault="00636AF8" w:rsidP="00333EF3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wszystkie konieczne dla realizacji przedmiotu zamówienia, badania, ekspertyzy i opinie, uzgodnienia Projektant wykona we własnym zakresie w ramach swojego wynagrodzenia. </w:t>
      </w:r>
    </w:p>
    <w:p w:rsidR="00636AF8" w:rsidRDefault="00636AF8" w:rsidP="00333EF3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wraz z przedstawicielem Zamawiającego dokona co najmniej jednej wizji terenu objętego przedmiotem zamówienia bezpośrednio po podpisaniu umowy.</w:t>
      </w:r>
    </w:p>
    <w:p w:rsidR="00636AF8" w:rsidRDefault="00636AF8" w:rsidP="00333EF3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cenie ofertowej wykonawca winien również uwzględnić aktualizację kosztorysu inwestorskiego na życzenie Zamawiającego zwłaszcza przed uruchomieniem procedury </w:t>
      </w:r>
      <w:r>
        <w:rPr>
          <w:rFonts w:ascii="Times New Roman" w:hAnsi="Times New Roman" w:cs="Times New Roman"/>
          <w:sz w:val="24"/>
          <w:szCs w:val="24"/>
        </w:rPr>
        <w:lastRenderedPageBreak/>
        <w:t>przetargowej na wykonawstwo robót w terminie wskazanym przez zamawiającego (jednak nie później niż trzy lata od daty odebrania przedmiotu umowy).</w:t>
      </w:r>
    </w:p>
    <w:p w:rsidR="00636AF8" w:rsidRDefault="00636AF8" w:rsidP="00333EF3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Zabrania się stosowania w dokumentacji będącej przedmiotem zamówienia nazw katalogowych, nazw producenta, znaków towarowych, patentów, pochodzenia lub innych określeń ograniczających wolną konkurencję. Wszelkie urządzenia i materiały muszą być opisane wyłącznie przy pomocy parametrów </w:t>
      </w:r>
      <w:proofErr w:type="spellStart"/>
      <w:r>
        <w:rPr>
          <w:rFonts w:ascii="Times New Roman" w:hAnsi="Times New Roman" w:cs="Times New Roman"/>
          <w:sz w:val="24"/>
          <w:szCs w:val="24"/>
        </w:rPr>
        <w:t>techniczno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użytkowych.</w:t>
      </w:r>
    </w:p>
    <w:p w:rsidR="00636AF8" w:rsidRDefault="00636AF8" w:rsidP="00333EF3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Data realizacji zamówienia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7 miesięcy od daty podpisania umowy  </w:t>
      </w:r>
    </w:p>
    <w:p w:rsidR="00636AF8" w:rsidRDefault="00636AF8" w:rsidP="00333EF3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Okres gwarancji (jeżeli dotyczy):</w:t>
      </w:r>
      <w:r>
        <w:rPr>
          <w:rFonts w:ascii="Times New Roman" w:hAnsi="Times New Roman" w:cs="Times New Roman"/>
          <w:sz w:val="24"/>
          <w:szCs w:val="24"/>
        </w:rPr>
        <w:t xml:space="preserve"> Uprawnienia Zamawiającego z tytułu gwarancji i rękojmi za wady dokumentacji projektowej wygasają w stosunku do Wykonawcy wraz z wygaśnięciem odpowiedzialności wykonawcy robót z tytułu rękojmi za wady obiektu lub robót wykonanych na podstawie tego projektu</w:t>
      </w:r>
    </w:p>
    <w:p w:rsidR="00636AF8" w:rsidRDefault="00636AF8" w:rsidP="00333EF3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Miejsce i termin złożenia oferty:</w:t>
      </w:r>
      <w:r>
        <w:rPr>
          <w:rFonts w:ascii="Times New Roman" w:hAnsi="Times New Roman" w:cs="Times New Roman"/>
          <w:sz w:val="24"/>
          <w:szCs w:val="24"/>
        </w:rPr>
        <w:t xml:space="preserve">  Oferty należy składać do dnia 08.05.2023 r.        </w:t>
      </w:r>
    </w:p>
    <w:p w:rsidR="00636AF8" w:rsidRDefault="00636AF8" w:rsidP="00636AF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do  godz. 12.00. w Urzędzie Miejskim w Kamieniu Pomorskim, w sekretariacie Urzędu  </w:t>
      </w:r>
    </w:p>
    <w:p w:rsidR="00636AF8" w:rsidRDefault="00636AF8" w:rsidP="00636AF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lub przesłać pocztą na adres Urząd Miejski, ul. Stary Rynek 1, 72-400 Kamień Pomorski </w:t>
      </w:r>
    </w:p>
    <w:p w:rsidR="00636AF8" w:rsidRDefault="00636AF8" w:rsidP="00636AF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lub przesłać w formie elektronicznej na </w:t>
      </w:r>
      <w:r w:rsidR="008C00FF">
        <w:rPr>
          <w:rFonts w:ascii="Times New Roman" w:hAnsi="Times New Roman" w:cs="Times New Roman"/>
          <w:sz w:val="24"/>
          <w:szCs w:val="24"/>
        </w:rPr>
        <w:t xml:space="preserve">adres:  </w:t>
      </w:r>
      <w:hyperlink r:id="rId9" w:history="1">
        <w:r w:rsidR="008C00FF">
          <w:rPr>
            <w:rStyle w:val="Hipercze"/>
            <w:rFonts w:ascii="Times New Roman" w:hAnsi="Times New Roman" w:cs="Times New Roman"/>
            <w:sz w:val="24"/>
            <w:szCs w:val="24"/>
          </w:rPr>
          <w:t>t.konopacki@kamienpomorski.pl</w:t>
        </w:r>
      </w:hyperlink>
      <w:r w:rsidR="008C00FF">
        <w:rPr>
          <w:rStyle w:val="Hipercze"/>
          <w:rFonts w:ascii="Times New Roman" w:hAnsi="Times New Roman" w:cs="Times New Roman"/>
          <w:sz w:val="24"/>
          <w:szCs w:val="24"/>
        </w:rPr>
        <w:t xml:space="preserve"> </w:t>
      </w:r>
    </w:p>
    <w:p w:rsidR="00636AF8" w:rsidRDefault="00636AF8" w:rsidP="00333EF3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</w:t>
      </w:r>
      <w:r>
        <w:rPr>
          <w:rFonts w:ascii="Times New Roman" w:hAnsi="Times New Roman" w:cs="Times New Roman"/>
          <w:strike/>
          <w:sz w:val="24"/>
          <w:szCs w:val="24"/>
        </w:rPr>
        <w:t>otwarcia/</w:t>
      </w:r>
      <w:r>
        <w:rPr>
          <w:rFonts w:ascii="Times New Roman" w:hAnsi="Times New Roman" w:cs="Times New Roman"/>
          <w:sz w:val="24"/>
          <w:szCs w:val="24"/>
        </w:rPr>
        <w:t>rozpatrzenia ofert: dnia 08.05.2023 r. o godz. 12.30.</w:t>
      </w:r>
    </w:p>
    <w:p w:rsidR="00636AF8" w:rsidRDefault="00636AF8" w:rsidP="00333EF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Warunki płatności:</w:t>
      </w:r>
      <w:r>
        <w:rPr>
          <w:rFonts w:ascii="Times New Roman" w:hAnsi="Times New Roman" w:cs="Times New Roman"/>
          <w:sz w:val="24"/>
          <w:szCs w:val="24"/>
        </w:rPr>
        <w:t xml:space="preserve">  zgodnie z projektem umowy stanowiącym załącznik do zapytania </w:t>
      </w:r>
    </w:p>
    <w:p w:rsidR="00636AF8" w:rsidRDefault="00636AF8" w:rsidP="00636AF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Ofertowego.</w:t>
      </w:r>
    </w:p>
    <w:p w:rsidR="00636AF8" w:rsidRDefault="00636AF8" w:rsidP="00333EF3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Opis warunków udziału w postępowaniu oraz sposobu dokonywania oceny spełnienia warunków.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6AF8" w:rsidRDefault="00636AF8" w:rsidP="00636AF8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dzielenie zamówienia mogą ubiegać się wykonawcy, którzy spełniają warunki dotyczące:</w:t>
      </w:r>
    </w:p>
    <w:p w:rsidR="00636AF8" w:rsidRDefault="00636AF8" w:rsidP="00333EF3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Posiadania uprawnienia do wykonywania określonej działalności lub czynności, jeżeli ustawy nakładają obowiązek posiadania takich uprawnień, </w:t>
      </w:r>
    </w:p>
    <w:p w:rsidR="00636AF8" w:rsidRDefault="00636AF8" w:rsidP="00333EF3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Posiadania niezbędnej wiedzy i doświadczenia oraz potencjał techniczny, a także dysponowania osobami zdolnymi do wykonania zamówienia; </w:t>
      </w:r>
    </w:p>
    <w:p w:rsidR="00636AF8" w:rsidRDefault="00636AF8" w:rsidP="00636AF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Minimalny poziom zdolności: - zamawiający uzna, że wykonawca posiada</w:t>
      </w:r>
    </w:p>
    <w:p w:rsidR="00636AF8" w:rsidRDefault="00636AF8" w:rsidP="00636AF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wymagane zdolności techniczne i/lub  zawodowe zapewniające należyte wykonanie </w:t>
      </w:r>
    </w:p>
    <w:p w:rsidR="00636AF8" w:rsidRDefault="00636AF8" w:rsidP="00636AF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zamówienia, jeżeli wykonawca wykaże, że:</w:t>
      </w:r>
    </w:p>
    <w:p w:rsidR="00636AF8" w:rsidRDefault="00636AF8" w:rsidP="00636AF8">
      <w:pPr>
        <w:pStyle w:val="Akapitzlist"/>
        <w:spacing w:after="0"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wykonał należycie: w okresie ostatnich trzech lat przed upływem terminu składania ofert, a jeżeli okres prowadzenia działalności jest krótszy – w tym okresie, co najmniej jedną usługi projektowe polegające na wykonaniu dokumentacji projektowej kubaturowego obiektu budowlanego. Na potwierdzenie powyższego należy przedstawić - referencje. </w:t>
      </w:r>
    </w:p>
    <w:p w:rsidR="00636AF8" w:rsidRDefault="00636AF8" w:rsidP="00333EF3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dysponuje lub będzie dysponował niżej wskazanymi osobami:</w:t>
      </w:r>
    </w:p>
    <w:p w:rsidR="00636AF8" w:rsidRDefault="00636AF8" w:rsidP="00333EF3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osobą posiadającą uprawnienia budowlane do projektowania w specjalności architektonicznej bez ograniczeń,</w:t>
      </w:r>
    </w:p>
    <w:p w:rsidR="00636AF8" w:rsidRDefault="00636AF8" w:rsidP="00333EF3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osobą posiadającą uprawnienia budowlane do projektowania w specjalności konstrukcyjno-budowlanej bez ograniczeń,</w:t>
      </w:r>
    </w:p>
    <w:p w:rsidR="00636AF8" w:rsidRDefault="00636AF8" w:rsidP="00333EF3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osoba posiadającą uprawnienia budowlane do projektowania w specjalności instalacyjnej w zakresie sieci, instalacji urządzeń kanalizacyjnych co najmniej w ograniczonym zakresie, </w:t>
      </w:r>
    </w:p>
    <w:p w:rsidR="00636AF8" w:rsidRDefault="00636AF8" w:rsidP="00333EF3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osobą posiadającą uprawnienia budowlane do projektowania w specjalności instalacyjnej w zakresie instalacji elektrycznych co najmniej w ograniczonym zakresie, </w:t>
      </w:r>
    </w:p>
    <w:p w:rsidR="00636AF8" w:rsidRDefault="00636AF8" w:rsidP="00636AF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potwierdzenie powyższego należy przedstawić wykaz osób skierowanych do realizacji przedmiotu zamówienia.</w:t>
      </w:r>
    </w:p>
    <w:p w:rsidR="00636AF8" w:rsidRDefault="00636AF8" w:rsidP="00636AF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Potencjał podmiotu trzeciego: Wykonawca może w celu potwierdzenia spełniania warunków udziału w postępowaniu, polegać na zdolnościach technicznych lub zawodowych podmiotów udostępniających zasoby, niezależnie od charakteru prawnego łączących go z nim stosunków prawnych;</w:t>
      </w:r>
    </w:p>
    <w:p w:rsidR="00636AF8" w:rsidRDefault="00636AF8" w:rsidP="00636AF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6AF8" w:rsidRDefault="00636AF8" w:rsidP="00333EF3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przy wyborze oferty będzie się kierował kryterium – Cena 100%</w:t>
      </w:r>
    </w:p>
    <w:p w:rsidR="00636AF8" w:rsidRDefault="00636AF8" w:rsidP="00636AF8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6AF8" w:rsidRDefault="00636AF8" w:rsidP="00636AF8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najniższa cena podana w ofertach nie podlegających odrzuceniu</w:t>
      </w:r>
    </w:p>
    <w:p w:rsidR="00636AF8" w:rsidRDefault="00636AF8" w:rsidP="00636AF8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C = ---------------------------------------------------------    x 100 x 100%</w:t>
      </w:r>
    </w:p>
    <w:p w:rsidR="00636AF8" w:rsidRDefault="00636AF8" w:rsidP="00636AF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cena oferty badanej nie podlegającej odrzuceniu</w:t>
      </w:r>
    </w:p>
    <w:p w:rsidR="00636AF8" w:rsidRDefault="00636AF8" w:rsidP="00636AF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6AF8" w:rsidRDefault="00636AF8" w:rsidP="00333EF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w ofercie stanowi cenę ryczałtową. W ofercie Wykonawca zobowiązany jest podać cenę za przedmiot umowy w złotych polskich (PLN), z dokładnością do dwóch miejsc po przecinku. W cenie należy uwzględnić wszystkie wymagania określone zapytaniem ofertowym i umową oraz wszelkie koszty, jakie poniesie Wykonawca z tytułu należytej oraz zgodnej z obowiązującymi przepisami realizacji przedmiotu zamówienia. Cena musi zawierać ryzyko Wykonawcy z tytułu oszacowania wszelkich kosztów związanych z realizacją zamówienia, a także oddziaływania innych czynników mających lub mogących mieć wpływ na koszty. Niedoszacowanie, pominiecie oraz brak rozpoznania przedmiotu i zakresu zamówienia nie może być podstawą do żądania zmiany wynagrodzenia ryczałtowego określonego w umowie. Cena oferty musi obejmować wszystkie prace, jakie z technicznego punktu widzenia są konieczne do prawidłowego i terminowego wykonania przedmiotu zamówienia tzn. nie wymienione w zapytaniu oraz umowie a niezbędne i konieczne do kompleksowego wykonania przedmiotu zamówienia.</w:t>
      </w:r>
    </w:p>
    <w:p w:rsidR="00636AF8" w:rsidRDefault="00636AF8" w:rsidP="00333EF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musi być wyrażona w złotych polskich niezależnie od wchodzących w jej skład elementów. Tak obliczona cena będzie brana pod uwagę w trakcie wyboru najkorzystniejszej oferty.</w:t>
      </w:r>
    </w:p>
    <w:p w:rsidR="00636AF8" w:rsidRDefault="00636AF8" w:rsidP="00333EF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niezależnie od podania ceny ryczałtowej brutto za wykonanie dokumentacji projektowo kosztorysowej poda w ofercie cenę ryczałtową brutto za jeden pobyt na budowie w ramach sprawowania nadzoru autorskiego.</w:t>
      </w:r>
    </w:p>
    <w:p w:rsidR="00636AF8" w:rsidRDefault="00636AF8" w:rsidP="00636AF8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6AF8" w:rsidRDefault="00636AF8" w:rsidP="00333EF3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 oferty należy dołączyć: </w:t>
      </w:r>
    </w:p>
    <w:p w:rsidR="00636AF8" w:rsidRDefault="00636AF8" w:rsidP="00333EF3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aktualny odpis z właściwego rejestru albo aktualne zaświadczenie o wpisie do ewidencji działalności gospodarczej, jeżeli odrębne przepisy wymagają  wpisu do rejestru lub zgłoszenia do rejestru działalności gospodarczej, </w:t>
      </w:r>
    </w:p>
    <w:p w:rsidR="00636AF8" w:rsidRDefault="00636AF8" w:rsidP="00333EF3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formularz ofertowy wg. wzoru stanowiącego (Załącznik Nr 7).</w:t>
      </w:r>
    </w:p>
    <w:p w:rsidR="00636AF8" w:rsidRDefault="00636AF8" w:rsidP="00333EF3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wykaz usług wykonanych nie wcześniej niż w okresie ostatnich 3 lat przed upływem terminu składania ofert, a jeżeli okres prowadzenia działalności jest krótszy – w tym </w:t>
      </w:r>
      <w:r>
        <w:rPr>
          <w:rFonts w:ascii="Times New Roman" w:hAnsi="Times New Roman" w:cs="Times New Roman"/>
          <w:sz w:val="24"/>
          <w:szCs w:val="24"/>
        </w:rPr>
        <w:lastRenderedPageBreak/>
        <w:t>okresie, wraz z podaniem ich rodzaju, wartości, daty, miejsca wykonania i podmiotów, na rzecz których usługi te zostały wykonane, z załączeniem dowodów określających czy te usługi zostały wykonane należycie i prawidłowo ukończone, przy czym dowodami, o których mowa, są referencje bądź inne dokumenty wystawione przez podmiot, na rzecz którego usługi były wykonywane, a jeżeli z uzasadnionej przyczyny o obiektywnym charakterze Wykonawca nie jest w stanie uzyskać tych dokumentów – inne dokumenty,</w:t>
      </w:r>
    </w:p>
    <w:p w:rsidR="00636AF8" w:rsidRDefault="00636AF8" w:rsidP="00333EF3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Informacja o formalnościach, jakie powinny zostać dopełnione po wyborze oferty w celu zawarcia umowy  w sprawie zamówienia publicznego.</w:t>
      </w:r>
      <w:r>
        <w:rPr>
          <w:rFonts w:ascii="Times New Roman" w:hAnsi="Times New Roman" w:cs="Times New Roman"/>
          <w:sz w:val="24"/>
          <w:szCs w:val="24"/>
        </w:rPr>
        <w:t xml:space="preserve"> Zamawiający dokona zawarcia umowy w sprawie zamówienia publicznego w terminie nie krótszym niż 3 dni od dnia wyboru oferty. Jeżeli wykonawca, którego oferta została wybrana, uchyla się od zawarcia umowy w sprawie zamówienia publicznego zamawiający wybiera ofertę najkorzystniejszą spośród pozostałych ofert, bez przeprowadzania ich ponownej oceny, chyba że zachodzą przesłanki do unieważnienia postępowania. </w:t>
      </w:r>
    </w:p>
    <w:p w:rsidR="00636AF8" w:rsidRDefault="00636AF8" w:rsidP="00333EF3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razie zaistnienia istotnej zmiany okoliczności powodującej, że wykonanie umowy nie leży w interesie publicznym, czego nie można było przewidzieć w chwili zawarcia umowy, zamawiający może odstąpić od umowy w terminie 7 dni  od powzięcia wiadomości o tych okolicznościach.</w:t>
      </w:r>
    </w:p>
    <w:p w:rsidR="00636AF8" w:rsidRDefault="00636AF8" w:rsidP="00333EF3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 sobie możliwość unieważnienia postepowania bez podania przyczyny.</w:t>
      </w:r>
    </w:p>
    <w:p w:rsidR="00636AF8" w:rsidRDefault="00636AF8" w:rsidP="00333EF3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Załączniki:</w:t>
      </w:r>
    </w:p>
    <w:p w:rsidR="00636AF8" w:rsidRDefault="00636AF8" w:rsidP="00333EF3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umowy</w:t>
      </w:r>
    </w:p>
    <w:p w:rsidR="00636AF8" w:rsidRDefault="00636AF8" w:rsidP="00333EF3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formularz ofertowy – Załącznik nr 7</w:t>
      </w:r>
    </w:p>
    <w:p w:rsidR="00636AF8" w:rsidRDefault="00636AF8" w:rsidP="00333EF3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sytuacyjny z zaznaczonym terenem</w:t>
      </w:r>
    </w:p>
    <w:p w:rsidR="00636AF8" w:rsidRDefault="00636AF8" w:rsidP="00333EF3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poglądowa dokumentacja fotograficzna.</w:t>
      </w:r>
    </w:p>
    <w:p w:rsidR="00636AF8" w:rsidRDefault="00636AF8" w:rsidP="00636AF8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6AF8" w:rsidRDefault="00034F3A" w:rsidP="00636AF8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:rsidR="00034F3A" w:rsidRDefault="00034F3A" w:rsidP="00636AF8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BURMISTRZ</w:t>
      </w:r>
    </w:p>
    <w:p w:rsidR="00034F3A" w:rsidRDefault="00034F3A" w:rsidP="00636AF8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Stanisław Kuryłło</w:t>
      </w:r>
    </w:p>
    <w:p w:rsidR="00636AF8" w:rsidRDefault="00636AF8" w:rsidP="00636AF8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6AF8" w:rsidRDefault="00034F3A" w:rsidP="00636AF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36A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6AF8" w:rsidRDefault="00636AF8" w:rsidP="00636AF8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</w:t>
      </w:r>
    </w:p>
    <w:p w:rsidR="00636AF8" w:rsidRDefault="00636AF8" w:rsidP="00636AF8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Sporządził : </w:t>
      </w:r>
    </w:p>
    <w:p w:rsidR="00636AF8" w:rsidRDefault="00636AF8" w:rsidP="00636AF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Tadeusz Konopacki</w:t>
      </w:r>
    </w:p>
    <w:p w:rsidR="00636AF8" w:rsidRDefault="00636AF8" w:rsidP="00636AF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(imię i nazwisko pracownika) </w:t>
      </w:r>
    </w:p>
    <w:p w:rsidR="00636AF8" w:rsidRDefault="00636AF8" w:rsidP="00636AF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B27ADC" w:rsidRDefault="00B27ADC" w:rsidP="00B27ADC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7ADC" w:rsidRDefault="00B27ADC" w:rsidP="00B27ADC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7ADC" w:rsidRDefault="00B27ADC" w:rsidP="00B27ADC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7ADC" w:rsidRDefault="00B27ADC" w:rsidP="00B27ADC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7ADC" w:rsidRDefault="00B27ADC" w:rsidP="00B27ADC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3060" w:rsidRDefault="00133060" w:rsidP="00B27ADC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3060" w:rsidRDefault="00133060" w:rsidP="00133060">
      <w:pPr>
        <w:spacing w:after="3" w:line="252" w:lineRule="auto"/>
        <w:ind w:right="-6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33060" w:rsidRDefault="00133060" w:rsidP="00133060">
      <w:pPr>
        <w:spacing w:after="3" w:line="252" w:lineRule="auto"/>
        <w:ind w:right="-6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33060" w:rsidRDefault="00133060" w:rsidP="00133060">
      <w:pPr>
        <w:spacing w:after="3" w:line="252" w:lineRule="auto"/>
        <w:ind w:right="-6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33060" w:rsidRDefault="00133060" w:rsidP="00133060">
      <w:pPr>
        <w:spacing w:after="3" w:line="252" w:lineRule="auto"/>
        <w:ind w:right="-6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 xml:space="preserve">                                                                                              </w:t>
      </w:r>
    </w:p>
    <w:p w:rsidR="00133060" w:rsidRPr="00133060" w:rsidRDefault="00133060" w:rsidP="00133060">
      <w:pPr>
        <w:spacing w:after="3" w:line="252" w:lineRule="auto"/>
        <w:ind w:right="-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</w:t>
      </w:r>
      <w:r w:rsidRPr="00133060">
        <w:rPr>
          <w:rFonts w:ascii="Times New Roman" w:hAnsi="Times New Roman" w:cs="Times New Roman"/>
          <w:sz w:val="16"/>
          <w:szCs w:val="16"/>
        </w:rPr>
        <w:t xml:space="preserve">Załącznik Nr 7 do Zasad wykonywania                      </w:t>
      </w:r>
    </w:p>
    <w:p w:rsidR="00133060" w:rsidRPr="00133060" w:rsidRDefault="00133060" w:rsidP="00133060">
      <w:pPr>
        <w:spacing w:after="3" w:line="252" w:lineRule="auto"/>
        <w:ind w:left="5670" w:right="-6"/>
        <w:rPr>
          <w:rFonts w:ascii="Times New Roman" w:hAnsi="Times New Roman" w:cs="Times New Roman"/>
          <w:sz w:val="16"/>
          <w:szCs w:val="16"/>
        </w:rPr>
      </w:pPr>
      <w:r w:rsidRPr="00133060">
        <w:rPr>
          <w:rFonts w:ascii="Times New Roman" w:hAnsi="Times New Roman" w:cs="Times New Roman"/>
          <w:sz w:val="16"/>
          <w:szCs w:val="16"/>
        </w:rPr>
        <w:t xml:space="preserve">   ustawy Prawo zamówień publicznych        </w:t>
      </w:r>
    </w:p>
    <w:p w:rsidR="00133060" w:rsidRDefault="00133060" w:rsidP="00133060">
      <w:pPr>
        <w:spacing w:after="3" w:line="252" w:lineRule="auto"/>
        <w:ind w:left="5670" w:right="-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133060" w:rsidRDefault="00133060" w:rsidP="00133060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odpowiedzi na zapytanie ofertowe nr PIGK.671.1.2023.TK.1 z dnia 025.04.2023 r.                   dotyczące </w:t>
      </w:r>
      <w:r>
        <w:rPr>
          <w:rFonts w:ascii="Times New Roman" w:hAnsi="Times New Roman" w:cs="Times New Roman"/>
          <w:sz w:val="20"/>
          <w:szCs w:val="20"/>
        </w:rPr>
        <w:t>(opisać przedmiot zamówienia, ew. dołączyć do oferty</w:t>
      </w:r>
      <w:r>
        <w:rPr>
          <w:rFonts w:ascii="Times New Roman" w:hAnsi="Times New Roman" w:cs="Times New Roman"/>
          <w:sz w:val="24"/>
          <w:szCs w:val="24"/>
        </w:rPr>
        <w:t xml:space="preserve">): </w:t>
      </w:r>
      <w:r>
        <w:rPr>
          <w:rFonts w:ascii="Times New Roman" w:hAnsi="Times New Roman" w:cs="Times New Roman"/>
          <w:b/>
          <w:sz w:val="24"/>
          <w:szCs w:val="24"/>
        </w:rPr>
        <w:t>„Opracowanie dokumentacji projektowo-kosztorysowej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rozbudowy i przebudowy remizy OSP w m. Jarszewo, dz. nr 97/1 oraz 97/2, obręb Jarszewo gm. Kamień Pomorski.”</w:t>
      </w:r>
    </w:p>
    <w:p w:rsidR="00133060" w:rsidRDefault="00133060" w:rsidP="00133060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33060" w:rsidRDefault="00133060" w:rsidP="00133060">
      <w:pPr>
        <w:spacing w:after="237" w:line="276" w:lineRule="auto"/>
        <w:ind w:left="-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oferuję wykonanie przedmiotu zamówienia za: </w:t>
      </w:r>
    </w:p>
    <w:p w:rsidR="00133060" w:rsidRDefault="00133060" w:rsidP="00133060">
      <w:pPr>
        <w:spacing w:after="0" w:line="448" w:lineRule="auto"/>
        <w:ind w:right="7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cenę netto …………………… zł (słownie złotych:………………………..…………) </w:t>
      </w:r>
    </w:p>
    <w:p w:rsidR="00133060" w:rsidRDefault="00133060" w:rsidP="00133060">
      <w:pPr>
        <w:spacing w:after="0" w:line="448" w:lineRule="auto"/>
        <w:ind w:right="7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podatek VAT ………………… zł (słownie złotych:….………...…………………….) cenę brutto …………………… zł (słownie złotych: …………………………………). </w:t>
      </w:r>
    </w:p>
    <w:p w:rsidR="00133060" w:rsidRDefault="00133060" w:rsidP="00133060">
      <w:pPr>
        <w:spacing w:after="110" w:line="348" w:lineRule="auto"/>
        <w:ind w:left="-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zapoznałem się z opisem przedmiotu zamówienia i nie wnoszę do niego zastrzeżeń oraz wyrażam zgodę na warunki płatności określone w zapytaniu ofertowym. </w:t>
      </w:r>
    </w:p>
    <w:p w:rsidR="00133060" w:rsidRDefault="00133060" w:rsidP="00133060">
      <w:pPr>
        <w:spacing w:after="221"/>
        <w:ind w:left="-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Nazwa wykonawcy:  …….....…………………………………………………………………… </w:t>
      </w:r>
    </w:p>
    <w:p w:rsidR="00133060" w:rsidRDefault="00133060" w:rsidP="00133060">
      <w:pPr>
        <w:spacing w:after="233"/>
        <w:ind w:left="-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Adres, tel., e-mail wykonawcy:  ....…………………………………………………………....... </w:t>
      </w:r>
    </w:p>
    <w:p w:rsidR="00133060" w:rsidRDefault="00133060" w:rsidP="00133060">
      <w:pPr>
        <w:spacing w:after="224"/>
        <w:ind w:left="-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NIP: ………………………………….....……… Regon:  ……………………………………... </w:t>
      </w:r>
    </w:p>
    <w:p w:rsidR="00133060" w:rsidRDefault="00133060" w:rsidP="00133060">
      <w:pPr>
        <w:spacing w:line="448" w:lineRule="auto"/>
        <w:ind w:left="-5" w:right="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Nr rachunku bankowego:  …………………………….....……………………………….... </w:t>
      </w:r>
    </w:p>
    <w:p w:rsidR="00133060" w:rsidRDefault="00133060" w:rsidP="00133060">
      <w:pPr>
        <w:spacing w:line="448" w:lineRule="auto"/>
        <w:ind w:left="-5" w:right="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realizacji zamówienia:  …………………………......……………………………... </w:t>
      </w:r>
    </w:p>
    <w:p w:rsidR="00133060" w:rsidRDefault="00133060" w:rsidP="00133060">
      <w:pPr>
        <w:tabs>
          <w:tab w:val="center" w:pos="6224"/>
        </w:tabs>
        <w:spacing w:after="243"/>
        <w:ind w:left="-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Okres gwarancji (jeżeli dotyczy): </w:t>
      </w:r>
      <w:r>
        <w:rPr>
          <w:rFonts w:ascii="Times New Roman" w:hAnsi="Times New Roman" w:cs="Times New Roman"/>
          <w:sz w:val="24"/>
          <w:szCs w:val="24"/>
        </w:rPr>
        <w:tab/>
        <w:t xml:space="preserve"> ........……………………………………………………… </w:t>
      </w:r>
    </w:p>
    <w:p w:rsidR="00133060" w:rsidRDefault="00133060" w:rsidP="00133060">
      <w:pPr>
        <w:spacing w:after="190"/>
        <w:ind w:left="-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Potwierdzam termin realizacji zamówienia do dnia:  ………………….........………………… </w:t>
      </w:r>
    </w:p>
    <w:p w:rsidR="00133060" w:rsidRDefault="00133060" w:rsidP="00133060">
      <w:pPr>
        <w:spacing w:after="190"/>
        <w:ind w:left="-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wypełniłem obowiązki informacyjne przewidziane w art. 13 lub art. 14 RODO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</w:p>
    <w:p w:rsidR="00133060" w:rsidRDefault="00133060" w:rsidP="00133060">
      <w:pPr>
        <w:tabs>
          <w:tab w:val="center" w:pos="5171"/>
          <w:tab w:val="center" w:pos="7352"/>
        </w:tabs>
        <w:spacing w:after="197"/>
        <w:ind w:left="-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Miejscowość ………………………………,  </w:t>
      </w:r>
      <w:r>
        <w:rPr>
          <w:rFonts w:ascii="Times New Roman" w:hAnsi="Times New Roman" w:cs="Times New Roman"/>
          <w:sz w:val="24"/>
          <w:szCs w:val="24"/>
        </w:rPr>
        <w:tab/>
        <w:t xml:space="preserve">dnia </w:t>
      </w:r>
      <w:r>
        <w:rPr>
          <w:rFonts w:ascii="Times New Roman" w:hAnsi="Times New Roman" w:cs="Times New Roman"/>
          <w:sz w:val="24"/>
          <w:szCs w:val="24"/>
        </w:rPr>
        <w:tab/>
        <w:t xml:space="preserve">…………………………………… </w:t>
      </w:r>
    </w:p>
    <w:p w:rsidR="00133060" w:rsidRDefault="00133060" w:rsidP="00133060">
      <w:pPr>
        <w:tabs>
          <w:tab w:val="center" w:pos="0"/>
        </w:tabs>
        <w:spacing w:after="197"/>
        <w:ind w:left="-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Podpis wykonawcy/osoby upoważnionej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...........………………………  </w:t>
      </w:r>
    </w:p>
    <w:p w:rsidR="00B27ADC" w:rsidRDefault="00133060" w:rsidP="00333EF3">
      <w:pPr>
        <w:tabs>
          <w:tab w:val="center" w:pos="0"/>
        </w:tabs>
        <w:ind w:left="-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Pieczątka wykonawcy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</w:p>
    <w:p w:rsidR="00333EF3" w:rsidRDefault="00333EF3" w:rsidP="00333EF3">
      <w:pPr>
        <w:pStyle w:val="Tytu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UMOWA O WYKONANIE PRAC PROJEKTOWYCH </w:t>
      </w:r>
    </w:p>
    <w:p w:rsidR="00333EF3" w:rsidRDefault="00333EF3" w:rsidP="00333EF3">
      <w:pPr>
        <w:pStyle w:val="Tytu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……………………</w:t>
      </w:r>
    </w:p>
    <w:p w:rsidR="00333EF3" w:rsidRDefault="00333EF3" w:rsidP="00333EF3">
      <w:pPr>
        <w:pStyle w:val="Tekstpodstawowy2"/>
        <w:rPr>
          <w:rFonts w:ascii="Times New Roman" w:hAnsi="Times New Roman" w:cs="Times New Roman"/>
          <w:sz w:val="24"/>
          <w:szCs w:val="24"/>
        </w:rPr>
      </w:pPr>
    </w:p>
    <w:p w:rsidR="00333EF3" w:rsidRDefault="00333EF3" w:rsidP="00333E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Zawarta w dniu 21.02.2022 r. pomiędzy: Gminą Kamień Pomorski ul. Stary Rynek 1, 72-400 Kamień Pomorski NIP 986-015-70-13, REGON 811685585, w imieniu której działa:</w:t>
      </w:r>
    </w:p>
    <w:p w:rsidR="00333EF3" w:rsidRDefault="00333EF3" w:rsidP="00333E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 Kamienia Pomorskiego – Stanisław Kuryłło,</w:t>
      </w:r>
    </w:p>
    <w:p w:rsidR="00333EF3" w:rsidRDefault="00333EF3" w:rsidP="00333E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kontrasygnacie Skarbnika Gminy – Agnieszki Sakowicz</w:t>
      </w:r>
    </w:p>
    <w:p w:rsidR="00333EF3" w:rsidRDefault="00333EF3" w:rsidP="00333EF3">
      <w:pPr>
        <w:pStyle w:val="Standard"/>
        <w:spacing w:line="276" w:lineRule="auto"/>
        <w:jc w:val="both"/>
      </w:pPr>
      <w:r>
        <w:t>zwanym dalej Zamawiającym,</w:t>
      </w:r>
    </w:p>
    <w:p w:rsidR="00333EF3" w:rsidRDefault="00333EF3" w:rsidP="00333EF3">
      <w:pPr>
        <w:pStyle w:val="Standard"/>
        <w:spacing w:line="276" w:lineRule="auto"/>
        <w:jc w:val="both"/>
      </w:pPr>
      <w:r>
        <w:t xml:space="preserve">a </w:t>
      </w:r>
    </w:p>
    <w:p w:rsidR="00333EF3" w:rsidRDefault="00333EF3" w:rsidP="00333EF3">
      <w:pPr>
        <w:pStyle w:val="Standard"/>
        <w:spacing w:line="276" w:lineRule="auto"/>
        <w:jc w:val="both"/>
      </w:pPr>
      <w:r>
        <w:t>………………………………………………………………………………………………………………………………………………………….., NIP …………, REGON …………..</w:t>
      </w:r>
    </w:p>
    <w:p w:rsidR="00333EF3" w:rsidRDefault="00333EF3" w:rsidP="00333EF3">
      <w:pPr>
        <w:pStyle w:val="Standard"/>
        <w:spacing w:line="276" w:lineRule="auto"/>
        <w:jc w:val="both"/>
      </w:pPr>
      <w:r>
        <w:t xml:space="preserve"> zwaną dalej Wykonawcą</w:t>
      </w:r>
    </w:p>
    <w:p w:rsidR="00333EF3" w:rsidRDefault="00333EF3" w:rsidP="00333EF3">
      <w:pPr>
        <w:pStyle w:val="Standard"/>
        <w:spacing w:before="60" w:line="180" w:lineRule="atLeast"/>
        <w:jc w:val="both"/>
      </w:pPr>
      <w:r>
        <w:t>Umowa zostaje zawarta w procedurze właściwej dla zamówień publicznych o wartości szacunkowej poniżej 130.000 zł.</w:t>
      </w:r>
    </w:p>
    <w:p w:rsidR="00333EF3" w:rsidRDefault="00333EF3" w:rsidP="00333EF3">
      <w:pPr>
        <w:pStyle w:val="Standard"/>
        <w:spacing w:before="180" w:line="200" w:lineRule="atLeast"/>
        <w:jc w:val="center"/>
      </w:pPr>
      <w:r>
        <w:rPr>
          <w:b/>
        </w:rPr>
        <w:t>§ 1.</w:t>
      </w:r>
    </w:p>
    <w:p w:rsidR="00333EF3" w:rsidRDefault="00333EF3" w:rsidP="00333EF3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Przedmiotem niniejszej Umowy jest </w:t>
      </w:r>
      <w:r>
        <w:rPr>
          <w:rFonts w:ascii="Times New Roman" w:hAnsi="Times New Roman" w:cs="Times New Roman"/>
          <w:b/>
          <w:color w:val="00000A"/>
          <w:sz w:val="24"/>
          <w:szCs w:val="24"/>
        </w:rPr>
        <w:t>Opracowanie dokumentacji projektowo- kosztorysowej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rozbudowy i przebudowy remizy OSP w Stawnie, dz. nr 137/1, obręb Stawno.</w:t>
      </w:r>
    </w:p>
    <w:p w:rsidR="00333EF3" w:rsidRDefault="00333EF3" w:rsidP="00333EF3">
      <w:pPr>
        <w:pStyle w:val="Akapitzlist"/>
        <w:numPr>
          <w:ilvl w:val="0"/>
          <w:numId w:val="10"/>
        </w:numPr>
        <w:suppressAutoHyphens/>
        <w:autoSpaceDN w:val="0"/>
        <w:spacing w:before="60" w:after="0" w:line="276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W zakres opracowania projektowo-kosztorysowego wchodzi:</w:t>
      </w:r>
    </w:p>
    <w:p w:rsidR="00333EF3" w:rsidRDefault="00333EF3" w:rsidP="00333EF3">
      <w:pPr>
        <w:pStyle w:val="Akapitzlist"/>
        <w:numPr>
          <w:ilvl w:val="0"/>
          <w:numId w:val="11"/>
        </w:numPr>
        <w:suppressAutoHyphens/>
        <w:autoSpaceDN w:val="0"/>
        <w:spacing w:before="60" w:after="0" w:line="276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sporządzenie projektu budowlanego oraz projektu wykonawczego wraz z projektami branżowymi z niezbędnymi uzgodnieniami, – w ilości 5 egzemplarzy oraz w formie elektronicznej w rozszerzeniu nieedytowalnym (pdf), </w:t>
      </w:r>
    </w:p>
    <w:p w:rsidR="00333EF3" w:rsidRDefault="00333EF3" w:rsidP="00333EF3">
      <w:pPr>
        <w:pStyle w:val="Akapitzlist"/>
        <w:numPr>
          <w:ilvl w:val="0"/>
          <w:numId w:val="11"/>
        </w:numPr>
        <w:suppressAutoHyphens/>
        <w:autoSpaceDN w:val="0"/>
        <w:spacing w:before="60" w:after="0" w:line="276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sporządzenie specyfikacji technicznej wykonania i odbioru robót budowlanych  - w 2 egzemplarzach  oraz w formie elektronicznej w  rozszerzeniu nieedytowalnym (.pdf), </w:t>
      </w:r>
    </w:p>
    <w:p w:rsidR="00333EF3" w:rsidRDefault="00333EF3" w:rsidP="00333EF3">
      <w:pPr>
        <w:pStyle w:val="Akapitzlist"/>
        <w:numPr>
          <w:ilvl w:val="0"/>
          <w:numId w:val="11"/>
        </w:numPr>
        <w:suppressAutoHyphens/>
        <w:autoSpaceDN w:val="0"/>
        <w:spacing w:before="60" w:after="0" w:line="276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sporządzenie przedmiarów robót w 1 egzemplarzu oraz w formie elektronicznej w rozszerzeniu nieedytowalnym (.pdf), </w:t>
      </w:r>
    </w:p>
    <w:p w:rsidR="00333EF3" w:rsidRDefault="00333EF3" w:rsidP="00333EF3">
      <w:pPr>
        <w:pStyle w:val="Akapitzlist"/>
        <w:numPr>
          <w:ilvl w:val="0"/>
          <w:numId w:val="11"/>
        </w:numPr>
        <w:suppressAutoHyphens/>
        <w:autoSpaceDN w:val="0"/>
        <w:spacing w:before="60" w:after="0" w:line="276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sporządzenie kosztorysu inwestorskiego - w 2 egzemplarzach oraz w formie elektronicznej nieedytowalnej (.pdf);</w:t>
      </w:r>
    </w:p>
    <w:p w:rsidR="00333EF3" w:rsidRDefault="00333EF3" w:rsidP="00333EF3">
      <w:pPr>
        <w:pStyle w:val="Akapitzlist"/>
        <w:numPr>
          <w:ilvl w:val="0"/>
          <w:numId w:val="11"/>
        </w:numPr>
        <w:suppressAutoHyphens/>
        <w:autoSpaceDN w:val="0"/>
        <w:spacing w:before="60" w:after="0" w:line="276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mapy do ceków projektowych, uzgodnienia w tym ZUD, badania, ekspertyzy i opinie należy pozyskać i dokonać w ramach wynagrodzenia </w:t>
      </w:r>
    </w:p>
    <w:p w:rsidR="00333EF3" w:rsidRDefault="00333EF3" w:rsidP="00333EF3">
      <w:pPr>
        <w:pStyle w:val="Akapitzlist"/>
        <w:numPr>
          <w:ilvl w:val="0"/>
          <w:numId w:val="11"/>
        </w:numPr>
        <w:suppressAutoHyphens/>
        <w:autoSpaceDN w:val="0"/>
        <w:spacing w:before="60" w:after="0" w:line="276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uzyskanie decyzji na pozwolenie na budowę lub  skutecznego zgłoszenia robót.</w:t>
      </w:r>
    </w:p>
    <w:p w:rsidR="00333EF3" w:rsidRDefault="00333EF3" w:rsidP="00333EF3">
      <w:pPr>
        <w:pStyle w:val="Akapitzlist"/>
        <w:numPr>
          <w:ilvl w:val="0"/>
          <w:numId w:val="11"/>
        </w:numPr>
        <w:suppressAutoHyphens/>
        <w:autoSpaceDN w:val="0"/>
        <w:spacing w:before="60" w:after="0" w:line="276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wykonanie badań geotechnicznych podłoża,</w:t>
      </w:r>
    </w:p>
    <w:p w:rsidR="00333EF3" w:rsidRDefault="00333EF3" w:rsidP="00333EF3">
      <w:pPr>
        <w:pStyle w:val="Akapitzlist"/>
        <w:numPr>
          <w:ilvl w:val="0"/>
          <w:numId w:val="11"/>
        </w:numPr>
        <w:suppressAutoHyphens/>
        <w:autoSpaceDN w:val="0"/>
        <w:spacing w:before="60" w:after="0" w:line="276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Projektant zobowiązany jest sporządzić Dokumentację Projektową zgodnie z powszechnie obowiązującymi przepisami prawa w szczególności:</w:t>
      </w:r>
    </w:p>
    <w:p w:rsidR="00333EF3" w:rsidRDefault="00333EF3" w:rsidP="00333EF3">
      <w:pPr>
        <w:pStyle w:val="Akapitzlist"/>
        <w:suppressAutoHyphens/>
        <w:autoSpaceDN w:val="0"/>
        <w:spacing w:before="60" w:after="0" w:line="276" w:lineRule="auto"/>
        <w:ind w:left="144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- Rozporządzeniem Ministra Infrastruktury z dnia 2 września 2004 r. w sprawie szczegółowego zakresu i formy dokumentacji projektowej, specyfikacji technicznej wykonania i odbioru robót budowlanych, oraz programu </w:t>
      </w:r>
      <w:proofErr w:type="spellStart"/>
      <w:r>
        <w:rPr>
          <w:rFonts w:ascii="Times New Roman" w:hAnsi="Times New Roman" w:cs="Times New Roman"/>
          <w:color w:val="00000A"/>
          <w:sz w:val="24"/>
          <w:szCs w:val="24"/>
        </w:rPr>
        <w:t>funkcjonalno</w:t>
      </w:r>
      <w:proofErr w:type="spellEnd"/>
      <w:r>
        <w:rPr>
          <w:rFonts w:ascii="Times New Roman" w:hAnsi="Times New Roman" w:cs="Times New Roman"/>
          <w:color w:val="00000A"/>
          <w:sz w:val="24"/>
          <w:szCs w:val="24"/>
        </w:rPr>
        <w:t xml:space="preserve"> – użytkowego (Dz.U. Nr.202, poz. 2072 ze zm.),</w:t>
      </w:r>
    </w:p>
    <w:p w:rsidR="00333EF3" w:rsidRDefault="00333EF3" w:rsidP="00333EF3">
      <w:pPr>
        <w:pStyle w:val="Akapitzlist"/>
        <w:suppressAutoHyphens/>
        <w:autoSpaceDN w:val="0"/>
        <w:spacing w:before="60" w:after="0" w:line="276" w:lineRule="auto"/>
        <w:ind w:left="144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-Ustawą z dnia 7 lipca 1994 r Prawo budowlane (Dz. U. Nr 156, </w:t>
      </w:r>
      <w:proofErr w:type="spellStart"/>
      <w:r>
        <w:rPr>
          <w:rFonts w:ascii="Times New Roman" w:hAnsi="Times New Roman" w:cs="Times New Roman"/>
          <w:color w:val="00000A"/>
          <w:sz w:val="24"/>
          <w:szCs w:val="24"/>
        </w:rPr>
        <w:t>poz</w:t>
      </w:r>
      <w:proofErr w:type="spellEnd"/>
      <w:r>
        <w:rPr>
          <w:rFonts w:ascii="Times New Roman" w:hAnsi="Times New Roman" w:cs="Times New Roman"/>
          <w:color w:val="00000A"/>
          <w:sz w:val="24"/>
          <w:szCs w:val="24"/>
        </w:rPr>
        <w:t xml:space="preserve"> 1118 </w:t>
      </w:r>
      <w:proofErr w:type="spellStart"/>
      <w:r>
        <w:rPr>
          <w:rFonts w:ascii="Times New Roman" w:hAnsi="Times New Roman" w:cs="Times New Roman"/>
          <w:color w:val="00000A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color w:val="00000A"/>
          <w:sz w:val="24"/>
          <w:szCs w:val="24"/>
        </w:rPr>
        <w:t>.),</w:t>
      </w:r>
    </w:p>
    <w:p w:rsidR="00333EF3" w:rsidRDefault="00333EF3" w:rsidP="00333EF3">
      <w:pPr>
        <w:pStyle w:val="Akapitzlist"/>
        <w:suppressAutoHyphens/>
        <w:autoSpaceDN w:val="0"/>
        <w:spacing w:before="60" w:after="0" w:line="276" w:lineRule="auto"/>
        <w:ind w:left="144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- Rozporządzeniem Ministra Infrastruktury z dnia 3 lipca 2003 r. w sprawie szczegółowego zakresu i formy projektu budowlanego (Dz. U. Nr 120 poz. 1133).</w:t>
      </w:r>
    </w:p>
    <w:p w:rsidR="00333EF3" w:rsidRDefault="00333EF3" w:rsidP="00333EF3">
      <w:pPr>
        <w:pStyle w:val="Akapitzlist"/>
        <w:suppressAutoHyphens/>
        <w:autoSpaceDN w:val="0"/>
        <w:spacing w:before="60" w:after="0" w:line="276" w:lineRule="auto"/>
        <w:ind w:left="144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  </w:t>
      </w:r>
    </w:p>
    <w:p w:rsidR="00333EF3" w:rsidRDefault="00333EF3" w:rsidP="00333EF3">
      <w:pPr>
        <w:pStyle w:val="Akapitzlist"/>
        <w:numPr>
          <w:ilvl w:val="0"/>
          <w:numId w:val="10"/>
        </w:numPr>
        <w:suppressAutoHyphens/>
        <w:autoSpaceDN w:val="0"/>
        <w:spacing w:before="60" w:after="0" w:line="276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Ponadto do obowiązków wykonawcy należy:</w:t>
      </w:r>
    </w:p>
    <w:p w:rsidR="00333EF3" w:rsidRDefault="00333EF3" w:rsidP="00333EF3">
      <w:pPr>
        <w:pStyle w:val="Akapitzlist"/>
        <w:numPr>
          <w:ilvl w:val="0"/>
          <w:numId w:val="12"/>
        </w:numPr>
        <w:suppressAutoHyphens/>
        <w:autoSpaceDN w:val="0"/>
        <w:spacing w:before="60" w:after="0" w:line="276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szczegółowe sprawdzenie w terenie warunków wykonania zamówienia; </w:t>
      </w:r>
    </w:p>
    <w:p w:rsidR="00333EF3" w:rsidRDefault="00333EF3" w:rsidP="00333EF3">
      <w:pPr>
        <w:pStyle w:val="Akapitzlist"/>
        <w:numPr>
          <w:ilvl w:val="0"/>
          <w:numId w:val="12"/>
        </w:numPr>
        <w:suppressAutoHyphens/>
        <w:autoSpaceDN w:val="0"/>
        <w:spacing w:before="60" w:after="0" w:line="276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przygotowanie szczegółowej koncepcji,</w:t>
      </w:r>
    </w:p>
    <w:p w:rsidR="00333EF3" w:rsidRDefault="00333EF3" w:rsidP="00333EF3">
      <w:pPr>
        <w:pStyle w:val="Akapitzlist"/>
        <w:numPr>
          <w:ilvl w:val="0"/>
          <w:numId w:val="12"/>
        </w:numPr>
        <w:suppressAutoHyphens/>
        <w:autoSpaceDN w:val="0"/>
        <w:spacing w:before="60" w:after="0" w:line="276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konsultacje z zamawiającym na każdym etapie projektowania dokumentacji, dotyczące istotnych elementów mających wpływ na koszty; </w:t>
      </w:r>
    </w:p>
    <w:p w:rsidR="00333EF3" w:rsidRDefault="00333EF3" w:rsidP="00333EF3">
      <w:pPr>
        <w:pStyle w:val="Akapitzlist"/>
        <w:numPr>
          <w:ilvl w:val="0"/>
          <w:numId w:val="12"/>
        </w:numPr>
        <w:suppressAutoHyphens/>
        <w:autoSpaceDN w:val="0"/>
        <w:spacing w:before="60" w:after="0" w:line="276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w cenie ofertowej wykonawca winien również uwzględnić aktualizację kosztorysu inwestorskiego na życzenie Zamawiającego zwłaszcza przed uruchomieniem procedury przetargowej na wykonawstwo robót w terminie wskazanym przez zamawiającego,</w:t>
      </w:r>
    </w:p>
    <w:p w:rsidR="00333EF3" w:rsidRDefault="00333EF3" w:rsidP="00333EF3">
      <w:pPr>
        <w:pStyle w:val="Akapitzlist"/>
        <w:numPr>
          <w:ilvl w:val="0"/>
          <w:numId w:val="12"/>
        </w:numPr>
        <w:suppressAutoHyphens/>
        <w:autoSpaceDN w:val="0"/>
        <w:spacing w:before="60" w:after="0" w:line="276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opisywanie proponowanych materiałów i urządzeń z zachowaniem przepisów wynikających z Prawa zamówień publicznych, tj. za pomocą parametrów technicznych tzn. bez podawania ich nazw, patentów lub pochodzenia. </w:t>
      </w:r>
    </w:p>
    <w:p w:rsidR="00333EF3" w:rsidRDefault="00333EF3" w:rsidP="00333EF3">
      <w:pPr>
        <w:pStyle w:val="Akapitzlist"/>
        <w:numPr>
          <w:ilvl w:val="0"/>
          <w:numId w:val="12"/>
        </w:numPr>
        <w:suppressAutoHyphens/>
        <w:autoSpaceDN w:val="0"/>
        <w:spacing w:before="60" w:after="0" w:line="276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zastosowanie w projekcie rozwiązań standardowych skutkujących optymalizacją kosztów; </w:t>
      </w:r>
    </w:p>
    <w:p w:rsidR="00333EF3" w:rsidRDefault="00333EF3" w:rsidP="00333EF3">
      <w:pPr>
        <w:pStyle w:val="Akapitzlist"/>
        <w:numPr>
          <w:ilvl w:val="0"/>
          <w:numId w:val="12"/>
        </w:numPr>
        <w:suppressAutoHyphens/>
        <w:autoSpaceDN w:val="0"/>
        <w:spacing w:before="60" w:after="0" w:line="276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udzielanie odpowiedzi na pytania związane z dokumentacją projektową, składane w trakcie trwania procedury przetargowej na wykonanie robót budowlanych; </w:t>
      </w:r>
    </w:p>
    <w:p w:rsidR="00333EF3" w:rsidRDefault="00333EF3" w:rsidP="00333EF3">
      <w:pPr>
        <w:pStyle w:val="Akapitzlist"/>
        <w:numPr>
          <w:ilvl w:val="0"/>
          <w:numId w:val="12"/>
        </w:numPr>
        <w:suppressAutoHyphens/>
        <w:autoSpaceDN w:val="0"/>
        <w:spacing w:before="60" w:after="0" w:line="276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w przypadku zaproponowania w ofertach przetargowych na wykonanie robót budowlanych, materiałów lub urządzeń "równoważnych", tzn.: o parametrach nie gorszych niż przedstawione w opracowanej dokumentacji projektowej – wykonawca zobowiązuje się do wydania, na etapie analizy ofert i na wniosek zamawiającego, pisemnej opinii na temat parametrów tych materiałów lub urządzeń.</w:t>
      </w:r>
    </w:p>
    <w:p w:rsidR="00333EF3" w:rsidRDefault="00333EF3" w:rsidP="00333EF3">
      <w:pPr>
        <w:pStyle w:val="Akapitzlist"/>
        <w:numPr>
          <w:ilvl w:val="0"/>
          <w:numId w:val="10"/>
        </w:numPr>
        <w:suppressAutoHyphens/>
        <w:autoSpaceDN w:val="0"/>
        <w:spacing w:before="60" w:after="0" w:line="276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Wykonawca wraz z przedstawicielem Zamawiającego dokona co najmniej jednej wizji terenu objętego przedmiotem zamówienia bezpośrednio po podpisaniu umowy.</w:t>
      </w:r>
    </w:p>
    <w:p w:rsidR="00333EF3" w:rsidRDefault="00333EF3" w:rsidP="00333EF3">
      <w:pPr>
        <w:pStyle w:val="Akapitzlist"/>
        <w:spacing w:before="60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333EF3" w:rsidRDefault="00333EF3" w:rsidP="00333EF3">
      <w:pPr>
        <w:pStyle w:val="Standard"/>
        <w:spacing w:before="140"/>
        <w:jc w:val="center"/>
      </w:pPr>
      <w:r>
        <w:rPr>
          <w:b/>
          <w:color w:val="00000A"/>
        </w:rPr>
        <w:t>§ 2.</w:t>
      </w:r>
    </w:p>
    <w:p w:rsidR="00333EF3" w:rsidRDefault="00333EF3" w:rsidP="00333EF3">
      <w:pPr>
        <w:pStyle w:val="Tekstpodstawowy2"/>
        <w:numPr>
          <w:ilvl w:val="0"/>
          <w:numId w:val="14"/>
        </w:numPr>
        <w:suppressAutoHyphens/>
        <w:autoSpaceDN w:val="0"/>
        <w:spacing w:before="60" w:after="0" w:line="200" w:lineRule="atLeast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Prace wymienione w § 1. muszą być wykonane zgodnie z zasadami współczesnej wiedzy technicznej, obowiązującymi przepisami techniczno-budowlanymi, normami oraz na ustalonych umową warunkach.</w:t>
      </w:r>
    </w:p>
    <w:p w:rsidR="00333EF3" w:rsidRDefault="00333EF3" w:rsidP="00333EF3">
      <w:pPr>
        <w:pStyle w:val="Tekstpodstawowy2"/>
        <w:numPr>
          <w:ilvl w:val="0"/>
          <w:numId w:val="15"/>
        </w:numPr>
        <w:suppressAutoHyphens/>
        <w:autoSpaceDN w:val="0"/>
        <w:spacing w:before="60" w:after="0" w:line="200" w:lineRule="atLeast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Wykonawca w trakcie realizacji przedmiotu umowy zobowiązany jest wykonać opracowania i analizy oraz związane z nimi uzgodnienia niewymienione w §1., a wynikające z wymagań obowiązujących przepisów, urzędów lub właściwych jednostek.</w:t>
      </w:r>
    </w:p>
    <w:p w:rsidR="00333EF3" w:rsidRDefault="00333EF3" w:rsidP="00333EF3">
      <w:pPr>
        <w:pStyle w:val="Tekstpodstawowy2"/>
        <w:numPr>
          <w:ilvl w:val="0"/>
          <w:numId w:val="15"/>
        </w:numPr>
        <w:suppressAutoHyphens/>
        <w:autoSpaceDN w:val="0"/>
        <w:spacing w:before="60" w:after="0" w:line="200" w:lineRule="atLeast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Wykonawca będzie informować na bieżąco Zamawiającego o postępie i zaawansowaniu prac przy realizacji przedmiotu umowy oraz sygnalizować pojawiające się zagrożenia tym samym zobowiązując się do ścisłej współpracy przy realizacji niniejszej umowy.</w:t>
      </w:r>
    </w:p>
    <w:p w:rsidR="00333EF3" w:rsidRDefault="00333EF3" w:rsidP="00333EF3">
      <w:pPr>
        <w:pStyle w:val="Tekstpodstawowy2"/>
        <w:numPr>
          <w:ilvl w:val="0"/>
          <w:numId w:val="15"/>
        </w:numPr>
        <w:suppressAutoHyphens/>
        <w:autoSpaceDN w:val="0"/>
        <w:spacing w:before="60" w:after="0" w:line="200" w:lineRule="atLeast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Wykonawca przedmiotu niniejszej umowy nie może bez zgody Zamawiającego przekazać praw i obowiązków wynikających z umowy w całości.</w:t>
      </w:r>
    </w:p>
    <w:p w:rsidR="00333EF3" w:rsidRDefault="00333EF3" w:rsidP="00333EF3">
      <w:pPr>
        <w:pStyle w:val="Tekstpodstawowy2"/>
        <w:numPr>
          <w:ilvl w:val="0"/>
          <w:numId w:val="15"/>
        </w:numPr>
        <w:suppressAutoHyphens/>
        <w:autoSpaceDN w:val="0"/>
        <w:spacing w:before="60" w:after="0" w:line="200" w:lineRule="atLeast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Wykonawca odpowiada za działania i zaniechania osób, z których pomocą zobowiązanie wykonuje, jak również osób, którym wykonanie zobowiązania powierza, jak za własne działanie lub zaniechanie.</w:t>
      </w:r>
    </w:p>
    <w:p w:rsidR="00333EF3" w:rsidRDefault="00333EF3" w:rsidP="00333EF3">
      <w:pPr>
        <w:pStyle w:val="Tekstpodstawowy2"/>
        <w:spacing w:line="200" w:lineRule="atLeast"/>
        <w:ind w:left="720"/>
        <w:rPr>
          <w:rFonts w:ascii="Times New Roman" w:hAnsi="Times New Roman" w:cs="Times New Roman"/>
          <w:color w:val="00000A"/>
          <w:sz w:val="24"/>
          <w:szCs w:val="24"/>
        </w:rPr>
      </w:pPr>
    </w:p>
    <w:p w:rsidR="00333EF3" w:rsidRDefault="00333EF3" w:rsidP="00333EF3">
      <w:pPr>
        <w:pStyle w:val="Tekstpodstawowy2"/>
        <w:spacing w:line="200" w:lineRule="atLeast"/>
        <w:jc w:val="center"/>
        <w:rPr>
          <w:rFonts w:ascii="Times New Roman" w:hAnsi="Times New Roman" w:cs="Times New Roman"/>
          <w:b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color w:val="00000A"/>
          <w:sz w:val="24"/>
          <w:szCs w:val="24"/>
        </w:rPr>
        <w:t>§ 3.</w:t>
      </w:r>
    </w:p>
    <w:p w:rsidR="00333EF3" w:rsidRDefault="00333EF3" w:rsidP="00333EF3">
      <w:pPr>
        <w:pStyle w:val="Tekstpodstawowy2"/>
        <w:numPr>
          <w:ilvl w:val="0"/>
          <w:numId w:val="17"/>
        </w:numPr>
        <w:suppressAutoHyphens/>
        <w:autoSpaceDN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Wykonawca zobowiązuje się do wykonania i dostarczenia przedmiotu umowy Zamawiającemu w terminie do </w:t>
      </w:r>
      <w:r>
        <w:rPr>
          <w:rFonts w:ascii="Times New Roman" w:hAnsi="Times New Roman" w:cs="Times New Roman"/>
          <w:sz w:val="24"/>
          <w:szCs w:val="24"/>
        </w:rPr>
        <w:t>8 miesięcy od daty podpisania umowy</w:t>
      </w:r>
      <w:r>
        <w:rPr>
          <w:rFonts w:ascii="Times New Roman" w:hAnsi="Times New Roman" w:cs="Times New Roman"/>
          <w:color w:val="00000A"/>
          <w:sz w:val="24"/>
          <w:szCs w:val="24"/>
        </w:rPr>
        <w:t>.</w:t>
      </w:r>
    </w:p>
    <w:p w:rsidR="00333EF3" w:rsidRDefault="00333EF3" w:rsidP="00333EF3">
      <w:pPr>
        <w:pStyle w:val="Tekstpodstawowy2"/>
        <w:numPr>
          <w:ilvl w:val="0"/>
          <w:numId w:val="18"/>
        </w:numPr>
        <w:suppressAutoHyphens/>
        <w:autoSpaceDN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Miejscem przekazania przedmiotu umowy jest siedziba Zamawiającego.</w:t>
      </w:r>
    </w:p>
    <w:p w:rsidR="00333EF3" w:rsidRDefault="00333EF3" w:rsidP="00333EF3">
      <w:pPr>
        <w:pStyle w:val="Tekstpodstawowy2"/>
        <w:numPr>
          <w:ilvl w:val="0"/>
          <w:numId w:val="18"/>
        </w:numPr>
        <w:suppressAutoHyphens/>
        <w:autoSpaceDN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jest obowiązany zapewnić udział w opracowaniu przedmiotu umowy osób posiadających odpowiednie uprawnienia do projektowania oraz wzajemne skoordynowanie techniczne wykonanych przez te osoby opracowań projektowych. Wykonawca ponosi odpowiedzialność za całość projektu będącego przedmiotem niniejszej umowy.</w:t>
      </w:r>
    </w:p>
    <w:p w:rsidR="00333EF3" w:rsidRDefault="00333EF3" w:rsidP="00333EF3">
      <w:pPr>
        <w:pStyle w:val="Tekstpodstawowy2"/>
        <w:numPr>
          <w:ilvl w:val="0"/>
          <w:numId w:val="18"/>
        </w:numPr>
        <w:suppressAutoHyphens/>
        <w:autoSpaceDN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przekazania przedmiotu umowy zostanie sporządzony protokół zdawczo-odbiorczy, przy czym datę podpisania protokołu traktuje się jako datę odbioru przedmiotu umowy.</w:t>
      </w:r>
    </w:p>
    <w:p w:rsidR="00333EF3" w:rsidRDefault="00333EF3" w:rsidP="00333EF3">
      <w:pPr>
        <w:pStyle w:val="Tekstpodstawowy2"/>
        <w:numPr>
          <w:ilvl w:val="0"/>
          <w:numId w:val="18"/>
        </w:numPr>
        <w:suppressAutoHyphens/>
        <w:autoSpaceDN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stwierdzenia niekompletności opracowanej dokumentacji projektowej lub innych wad, Zamawiający uzgodni z Wykonawcą termin ich uzupełnienia, jednak nie dłuższy niż 14 dni od dnia podpisania protokołu zdawczo – odbiorczego.</w:t>
      </w:r>
    </w:p>
    <w:p w:rsidR="00333EF3" w:rsidRDefault="00333EF3" w:rsidP="00333EF3">
      <w:pPr>
        <w:pStyle w:val="Tekstpodstawowy2"/>
        <w:numPr>
          <w:ilvl w:val="0"/>
          <w:numId w:val="18"/>
        </w:numPr>
        <w:suppressAutoHyphens/>
        <w:autoSpaceDN w:val="0"/>
        <w:spacing w:before="6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Uprawnienia Zamawiającego z tytułu gwarancji i rękojmi za wady dokumentacji projektowej wygasają w stosunku do Wykonawcy wraz z wygaśnięciem odpowiedzialności wykonawcy robót z tytułu rękojmi za wady obiektu lub robót wykonanych na podstawie tego projektu.</w:t>
      </w:r>
    </w:p>
    <w:p w:rsidR="00333EF3" w:rsidRDefault="00333EF3" w:rsidP="00333EF3">
      <w:pPr>
        <w:pStyle w:val="Tekstpodstawowy2"/>
        <w:spacing w:line="200" w:lineRule="atLeast"/>
        <w:rPr>
          <w:rFonts w:ascii="Times New Roman" w:hAnsi="Times New Roman" w:cs="Times New Roman"/>
          <w:color w:val="00000A"/>
          <w:sz w:val="24"/>
          <w:szCs w:val="24"/>
        </w:rPr>
      </w:pPr>
    </w:p>
    <w:p w:rsidR="00333EF3" w:rsidRDefault="00333EF3" w:rsidP="00333EF3">
      <w:pPr>
        <w:pStyle w:val="Tekstpodstawowy2"/>
        <w:spacing w:line="200" w:lineRule="atLeast"/>
        <w:jc w:val="center"/>
        <w:rPr>
          <w:rFonts w:ascii="Times New Roman" w:hAnsi="Times New Roman" w:cs="Times New Roman"/>
          <w:b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color w:val="00000A"/>
          <w:sz w:val="24"/>
          <w:szCs w:val="24"/>
        </w:rPr>
        <w:t>§ 4.</w:t>
      </w:r>
    </w:p>
    <w:p w:rsidR="00333EF3" w:rsidRDefault="00333EF3" w:rsidP="00333EF3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Za wykonanie przedmiotu niniejszej Umowy, określonego §1. a nadto za przeniesienie praw autorskich na wszystkich polach eksploatacji zgodnie z § 5 ust. 1 strony ustalają wynagrodzenie należne Wykonawcy w kwocie: </w:t>
      </w:r>
      <w:r>
        <w:rPr>
          <w:rFonts w:ascii="Times New Roman" w:hAnsi="Times New Roman" w:cs="Times New Roman"/>
          <w:b/>
          <w:color w:val="00000A"/>
          <w:sz w:val="24"/>
          <w:szCs w:val="24"/>
        </w:rPr>
        <w:t>……………. brutto (słownie:  złotych).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3EF3" w:rsidRDefault="00333EF3" w:rsidP="00333EF3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Płatność za wykonanie prac projektowych będzie dokonywana przelewem w terminie 21 dni od daty dostarczenia przez Wykonawcę faktury VAT.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Za dzień płatności uważa się datę obciążenia rachunku bankowego Zamawiającego.</w:t>
      </w:r>
    </w:p>
    <w:p w:rsidR="00333EF3" w:rsidRDefault="00333EF3" w:rsidP="00333EF3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urzędowej zmiany stawki podatku VAT, strony umowy zobowiązują się do podpisania aneksu do umowy, regulującego  wysokość podatku VAT i ceny brutto umowy.</w:t>
      </w:r>
    </w:p>
    <w:p w:rsidR="00333EF3" w:rsidRDefault="00333EF3" w:rsidP="00333EF3">
      <w:pPr>
        <w:pStyle w:val="Tekstpodstawowy2"/>
        <w:spacing w:line="276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5.</w:t>
      </w:r>
    </w:p>
    <w:p w:rsidR="00333EF3" w:rsidRDefault="00333EF3" w:rsidP="00333EF3">
      <w:pPr>
        <w:pStyle w:val="Tekstpodstawowy2"/>
        <w:numPr>
          <w:ilvl w:val="0"/>
          <w:numId w:val="20"/>
        </w:numPr>
        <w:suppressAutoHyphens/>
        <w:autoSpaceDN w:val="0"/>
        <w:spacing w:before="60" w:after="0" w:line="276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Z chwilą przyjęcia Umowy przez Zamawiającego bez zastrzeżeń, oraz uregulowania 100% płatności na rzecz Wykonawcy, następuje automatyczne przeniesienie majątkowych praw autorskich do dzieła i jego opracowań na Zamawiającego w zakresie wszelkich pół eksploatacji niezbędnych do wykorzystywania przez Zamawiającego przedmiotu umowy zgodnie z jego przeznaczeniem, w szczególności pól eksploatacji obejmujących:</w:t>
      </w:r>
    </w:p>
    <w:p w:rsidR="00333EF3" w:rsidRDefault="00333EF3" w:rsidP="00333EF3">
      <w:pPr>
        <w:pStyle w:val="Tekstpodstawowy2"/>
        <w:numPr>
          <w:ilvl w:val="0"/>
          <w:numId w:val="21"/>
        </w:numPr>
        <w:suppressAutoHyphens/>
        <w:autoSpaceDN w:val="0"/>
        <w:spacing w:before="60" w:after="0" w:line="276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publiczne odtwarzanie,</w:t>
      </w:r>
    </w:p>
    <w:p w:rsidR="00333EF3" w:rsidRDefault="00333EF3" w:rsidP="00333EF3">
      <w:pPr>
        <w:pStyle w:val="Tekstpodstawowy2"/>
        <w:numPr>
          <w:ilvl w:val="0"/>
          <w:numId w:val="21"/>
        </w:numPr>
        <w:suppressAutoHyphens/>
        <w:autoSpaceDN w:val="0"/>
        <w:spacing w:before="60" w:after="0" w:line="276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wprowadzanie do pamięci komputerów i serwerów sieci komputerowych, w tym ogólnie dostępnych w rodzaju Internet oraz ich udostępniania użytkownikom takich sieci oraz kopia takich zapisów, archiwizacja zapisów; </w:t>
      </w:r>
    </w:p>
    <w:p w:rsidR="00333EF3" w:rsidRDefault="00333EF3" w:rsidP="00333EF3">
      <w:pPr>
        <w:pStyle w:val="Tekstpodstawowy2"/>
        <w:numPr>
          <w:ilvl w:val="0"/>
          <w:numId w:val="21"/>
        </w:numPr>
        <w:suppressAutoHyphens/>
        <w:autoSpaceDN w:val="0"/>
        <w:spacing w:before="60" w:after="0" w:line="276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w zakresie obrotu oryginałem lub egzemplarzami, na których utwór utrwalono – wprowadzanie oryginału lub egzemplarzy do obrotu, najem, dzierżawa, użyczanie, wymiana z osobami trzecimi w kraju i za granicą;</w:t>
      </w:r>
    </w:p>
    <w:p w:rsidR="00333EF3" w:rsidRDefault="00333EF3" w:rsidP="00333EF3">
      <w:pPr>
        <w:pStyle w:val="Tekstpodstawowy2"/>
        <w:numPr>
          <w:ilvl w:val="0"/>
          <w:numId w:val="21"/>
        </w:numPr>
        <w:suppressAutoHyphens/>
        <w:autoSpaceDN w:val="0"/>
        <w:spacing w:before="60" w:after="0" w:line="276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nadawania za pomocą wizji lub fonii przewodowej oraz bezprzewodowej przez stacje naziemne, za pośrednictwem satelity (sygnał kodowany i niekodowany) wraz z prawem do retransmisji w ramach platform cyfrowych lub w sieciach kablowych, nadawanie internetowe, wykorzystanie na stronach internetowych Zamawiającego; </w:t>
      </w:r>
    </w:p>
    <w:p w:rsidR="00333EF3" w:rsidRDefault="00333EF3" w:rsidP="00333EF3">
      <w:pPr>
        <w:pStyle w:val="Tekstpodstawowy2"/>
        <w:numPr>
          <w:ilvl w:val="0"/>
          <w:numId w:val="21"/>
        </w:numPr>
        <w:suppressAutoHyphens/>
        <w:autoSpaceDN w:val="0"/>
        <w:spacing w:before="60" w:after="0" w:line="276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w zakresie rozpowszechniania w sposób inny niż mowa powyżej – publiczne wykonanie, wystawianie, wyświetlanie, odtworzenie oraz nadawanie i reemitowanie, a także udostępnianie w taki sposób aby każdy mógł mieć do nich dostęp w miejscu i w czasie przez siebie wybranym; w tym w sieci internetowej, w innych sieciach teleinformatycznych, multimedialnych i komputerowych; wykorzystanie interaktywne; udostępnianie za pomocą mediów strumieniowych,</w:t>
      </w:r>
    </w:p>
    <w:p w:rsidR="00333EF3" w:rsidRDefault="00333EF3" w:rsidP="00333EF3">
      <w:pPr>
        <w:pStyle w:val="Tekstpodstawowy2"/>
        <w:numPr>
          <w:ilvl w:val="0"/>
          <w:numId w:val="21"/>
        </w:numPr>
        <w:suppressAutoHyphens/>
        <w:autoSpaceDN w:val="0"/>
        <w:spacing w:before="60" w:after="0" w:line="276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wykorzystywania w całości lub we fragmentach, w tym w ramach kompilacji, zbiorów, utworów zbiorowych lub połączeń z innymi dobrami, w tym innymi utworami, w różnych wersjach zmienionych i skróconych, w wersjach ze zmienioną warstwą ilustracyjną lub informacyjną; </w:t>
      </w:r>
    </w:p>
    <w:p w:rsidR="00333EF3" w:rsidRDefault="00333EF3" w:rsidP="00333EF3">
      <w:pPr>
        <w:pStyle w:val="Tekstpodstawowy2"/>
        <w:numPr>
          <w:ilvl w:val="0"/>
          <w:numId w:val="21"/>
        </w:numPr>
        <w:suppressAutoHyphens/>
        <w:autoSpaceDN w:val="0"/>
        <w:spacing w:before="60" w:after="0" w:line="276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wszelkie formy eksploatacji i dystrybucji, tak w formie graficznej, tekstowej, zapisu elektronicznego i komputerowego, jak i innych form, zarówno w wersji drukowanej, jak i elektronicznej lub komputerowej, udostępnianie drogą wysyłkową i internetową, wydania w prasie, w tym drukowanej i internetowej, w dowolnych portalach, serwisach, wortalach, na dowolnych stronach internetowych i intranetowych; </w:t>
      </w:r>
    </w:p>
    <w:p w:rsidR="00333EF3" w:rsidRDefault="00333EF3" w:rsidP="00333EF3">
      <w:pPr>
        <w:pStyle w:val="Tekstpodstawowy2"/>
        <w:numPr>
          <w:ilvl w:val="0"/>
          <w:numId w:val="21"/>
        </w:numPr>
        <w:suppressAutoHyphens/>
        <w:autoSpaceDN w:val="0"/>
        <w:spacing w:before="60" w:after="0" w:line="276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dowolne wykorzystywanie w przekazach informacyjnych, promocyjnych i reklamowych, jak również wyłączne prawo na dokonywanie powielania w Internecie i innych mediach; </w:t>
      </w:r>
    </w:p>
    <w:p w:rsidR="00333EF3" w:rsidRDefault="00333EF3" w:rsidP="00333EF3">
      <w:pPr>
        <w:pStyle w:val="Tekstpodstawowy2"/>
        <w:numPr>
          <w:ilvl w:val="0"/>
          <w:numId w:val="21"/>
        </w:numPr>
        <w:suppressAutoHyphens/>
        <w:autoSpaceDN w:val="0"/>
        <w:spacing w:before="60" w:after="0" w:line="276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prawo do wykonywania praw zależnych, prawo do zezwalania na wykonywanie praw zależnych do całości i poszczególnych elementów projektów graficznych wszystkich części zamówienia, w tym prawo do tworzenia ich opracowań, wykorzystania ich elementów i rozporządzania nimi (w szczególności w celu promocji Zamawiającego) na polach eksploatacji, o których mowa w pkt 1.</w:t>
      </w:r>
    </w:p>
    <w:p w:rsidR="00333EF3" w:rsidRDefault="00333EF3" w:rsidP="00333EF3">
      <w:pPr>
        <w:pStyle w:val="Tekstpodstawowy2"/>
        <w:numPr>
          <w:ilvl w:val="0"/>
          <w:numId w:val="21"/>
        </w:numPr>
        <w:suppressAutoHyphens/>
        <w:autoSpaceDN w:val="0"/>
        <w:spacing w:before="60" w:after="0" w:line="276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nieograniczonego zwielokrotniania zapisów dzieła, w nieograniczonej ilości egzemplarzy na wszelkich nośnikach, wszelkimi znanymi w chwili zawarcia umowy technikami,  zapisu magnetycznego oraz techniką cyfrową.</w:t>
      </w:r>
    </w:p>
    <w:p w:rsidR="00333EF3" w:rsidRDefault="00333EF3" w:rsidP="00333EF3">
      <w:pPr>
        <w:pStyle w:val="Tekstpodstawowy2"/>
        <w:numPr>
          <w:ilvl w:val="0"/>
          <w:numId w:val="21"/>
        </w:numPr>
        <w:suppressAutoHyphens/>
        <w:autoSpaceDN w:val="0"/>
        <w:spacing w:before="60" w:after="0" w:line="276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w zakresie utrwalania i zwielokrotniania – wytwarzanie egzemplarzy utworu dowolnymi technikami, w tym techniką zapisu magnetycznego, światłoczułą, audiowizualną, cyfrową, optyczną, komputerową, niezależnie od formatu zapisu i nośnika, rozmiaru, formy, techniki, oprawy, rodzaju i sposobu dystrybucji lub upubliczniania, w tym utrwalanie na nośnikach dźwięku.</w:t>
      </w:r>
    </w:p>
    <w:p w:rsidR="00333EF3" w:rsidRDefault="00333EF3" w:rsidP="00333EF3">
      <w:pPr>
        <w:pStyle w:val="Tekstpodstawowy2"/>
        <w:numPr>
          <w:ilvl w:val="0"/>
          <w:numId w:val="20"/>
        </w:numPr>
        <w:suppressAutoHyphens/>
        <w:autoSpaceDN w:val="0"/>
        <w:spacing w:before="60" w:after="0" w:line="276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Wykonawca upoważnia Zamawiającego do wykonywania autorskiego prawa zależnego, w szczególności poprzez prawo swobodnego dokonywania opracowań projektu, korzystania z nich oraz swobodnego rozporządzania tak powstałymi utworami.</w:t>
      </w:r>
    </w:p>
    <w:p w:rsidR="00333EF3" w:rsidRDefault="00333EF3" w:rsidP="00333EF3">
      <w:pPr>
        <w:pStyle w:val="Tekstpodstawowy2"/>
        <w:numPr>
          <w:ilvl w:val="0"/>
          <w:numId w:val="20"/>
        </w:numPr>
        <w:suppressAutoHyphens/>
        <w:autoSpaceDN w:val="0"/>
        <w:spacing w:before="60" w:after="0" w:line="276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Wykonawca oświadcza, że dzieło przekazane na podstawie Umowy nie narusza praw osobistych lub majątkowych osób trzecich, w szczególności praw autorskich i jest wolne od jakichkolwiek obciążeń lub ograniczeń o charakterze rzeczowym lub obligacyjnym oraz wad prawnych i fizycznych.</w:t>
      </w:r>
    </w:p>
    <w:p w:rsidR="00333EF3" w:rsidRDefault="00333EF3" w:rsidP="00333EF3">
      <w:pPr>
        <w:pStyle w:val="Tekstpodstawowy2"/>
        <w:numPr>
          <w:ilvl w:val="0"/>
          <w:numId w:val="20"/>
        </w:numPr>
        <w:suppressAutoHyphens/>
        <w:autoSpaceDN w:val="0"/>
        <w:spacing w:before="60" w:after="0" w:line="276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W przypadku gdy Zamawiający będzie zobowiązany do poniesienia w jakiejkolwiek formie i w jakimkolwiek zakresie odpowiedzialności z tytułu naruszeń dóbr osobistych, praw autorskich i pokrewnych osób trzecich, Zamawiającemu przysługuje roszczenie regresywne przeciwko Wykonawcy w zakresie, w jakim odpowiedzialność poniósł Zamawiający.</w:t>
      </w:r>
    </w:p>
    <w:p w:rsidR="00333EF3" w:rsidRDefault="00333EF3" w:rsidP="00333EF3">
      <w:pPr>
        <w:pStyle w:val="Tekstpodstawowy2"/>
        <w:spacing w:line="200" w:lineRule="atLeast"/>
        <w:ind w:left="1080"/>
        <w:rPr>
          <w:rFonts w:ascii="Times New Roman" w:hAnsi="Times New Roman" w:cs="Times New Roman"/>
          <w:color w:val="00000A"/>
          <w:sz w:val="24"/>
          <w:szCs w:val="24"/>
        </w:rPr>
      </w:pPr>
    </w:p>
    <w:p w:rsidR="00333EF3" w:rsidRDefault="00333EF3" w:rsidP="00333EF3">
      <w:pPr>
        <w:pStyle w:val="Tekstpodstawowy2"/>
        <w:spacing w:line="200" w:lineRule="atLeast"/>
        <w:ind w:left="720"/>
        <w:jc w:val="center"/>
        <w:rPr>
          <w:rFonts w:ascii="Times New Roman" w:hAnsi="Times New Roman" w:cs="Times New Roman"/>
          <w:b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color w:val="00000A"/>
          <w:sz w:val="24"/>
          <w:szCs w:val="24"/>
        </w:rPr>
        <w:t>§ 7.</w:t>
      </w:r>
    </w:p>
    <w:p w:rsidR="00333EF3" w:rsidRDefault="00333EF3" w:rsidP="00333EF3">
      <w:pPr>
        <w:pStyle w:val="Tekstpodstawowy2"/>
        <w:numPr>
          <w:ilvl w:val="0"/>
          <w:numId w:val="23"/>
        </w:numPr>
        <w:suppressAutoHyphens/>
        <w:autoSpaceDN w:val="0"/>
        <w:spacing w:after="0" w:line="276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Zamawiający zapłaci Wykonawcy kary  umowne:</w:t>
      </w:r>
    </w:p>
    <w:p w:rsidR="00333EF3" w:rsidRDefault="00333EF3" w:rsidP="00333EF3">
      <w:pPr>
        <w:pStyle w:val="Tekstpodstawowy2"/>
        <w:numPr>
          <w:ilvl w:val="0"/>
          <w:numId w:val="25"/>
        </w:numPr>
        <w:suppressAutoHyphens/>
        <w:autoSpaceDN w:val="0"/>
        <w:spacing w:after="0" w:line="276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z tytułu odstąpienia od umowy przez Wykonawcę wskutek okoliczności, za które odpowiada Zamawiający, w wysokości 10% wynagrodzenia brutto określonego w § 4. ust. 1 umowy,</w:t>
      </w:r>
    </w:p>
    <w:p w:rsidR="00333EF3" w:rsidRDefault="00333EF3" w:rsidP="00333EF3">
      <w:pPr>
        <w:pStyle w:val="Tekstpodstawowy2"/>
        <w:numPr>
          <w:ilvl w:val="0"/>
          <w:numId w:val="26"/>
        </w:numPr>
        <w:suppressAutoHyphens/>
        <w:autoSpaceDN w:val="0"/>
        <w:spacing w:after="0" w:line="276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Wykonawca zapłaci Zamawiającemu kary umowne z tytułu:</w:t>
      </w:r>
    </w:p>
    <w:p w:rsidR="00333EF3" w:rsidRDefault="00333EF3" w:rsidP="00333EF3">
      <w:pPr>
        <w:pStyle w:val="Tekstpodstawowy2"/>
        <w:numPr>
          <w:ilvl w:val="0"/>
          <w:numId w:val="28"/>
        </w:numPr>
        <w:suppressAutoHyphens/>
        <w:autoSpaceDN w:val="0"/>
        <w:spacing w:after="0" w:line="276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odstąpienia od umowy Zamawiającego wskutek okoliczności, za które odpowiada Wykonawca, w wysokości 10% wynagrodzenia brutto określonego w § 4. ust. 1 umowy,</w:t>
      </w:r>
    </w:p>
    <w:p w:rsidR="00333EF3" w:rsidRDefault="00333EF3" w:rsidP="00333EF3">
      <w:pPr>
        <w:pStyle w:val="Tekstpodstawowy2"/>
        <w:numPr>
          <w:ilvl w:val="0"/>
          <w:numId w:val="29"/>
        </w:numPr>
        <w:suppressAutoHyphens/>
        <w:autoSpaceDN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zwłoki w wykonaniu umowy, w </w:t>
      </w:r>
      <w:r>
        <w:rPr>
          <w:rFonts w:ascii="Times New Roman" w:hAnsi="Times New Roman" w:cs="Times New Roman"/>
          <w:sz w:val="24"/>
          <w:szCs w:val="24"/>
        </w:rPr>
        <w:t xml:space="preserve">wysokości 0,2% 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całego wynagrodzenia brutto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A"/>
          <w:sz w:val="24"/>
          <w:szCs w:val="24"/>
        </w:rPr>
        <w:t>określonego w § 4. ust. 1 umowy, za każdy dzień zwłoki od terminu określonego w § 3 ust. 1,</w:t>
      </w:r>
    </w:p>
    <w:p w:rsidR="00333EF3" w:rsidRDefault="00333EF3" w:rsidP="00333EF3">
      <w:pPr>
        <w:pStyle w:val="Tekstpodstawowy2"/>
        <w:numPr>
          <w:ilvl w:val="0"/>
          <w:numId w:val="26"/>
        </w:numPr>
        <w:suppressAutoHyphens/>
        <w:autoSpaceDN w:val="0"/>
        <w:spacing w:after="0" w:line="276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Niezależnie od odpowiedzialności zawodowej Wykonawca ponosić będzie względem Zamawiającego odpowiedzialność materialną za szkody wynikłe z nienależytego wykonania umowy na podstawie przepisów kodeksu cywilnego.</w:t>
      </w:r>
    </w:p>
    <w:p w:rsidR="00333EF3" w:rsidRDefault="00333EF3" w:rsidP="00333EF3">
      <w:pPr>
        <w:pStyle w:val="Tekstpodstawowy2"/>
        <w:numPr>
          <w:ilvl w:val="0"/>
          <w:numId w:val="26"/>
        </w:numPr>
        <w:suppressAutoHyphens/>
        <w:autoSpaceDN w:val="0"/>
        <w:spacing w:after="0" w:line="276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Zamawiający może dochodzić od Wykonawcy odszkodowania przekraczającego wysokość zastosowanej kary umownej, na zasadach ogólnych.</w:t>
      </w:r>
    </w:p>
    <w:p w:rsidR="00333EF3" w:rsidRDefault="00333EF3" w:rsidP="00333EF3">
      <w:pPr>
        <w:pStyle w:val="Tekstpodstawowy2"/>
        <w:numPr>
          <w:ilvl w:val="0"/>
          <w:numId w:val="26"/>
        </w:numPr>
        <w:suppressAutoHyphens/>
        <w:autoSpaceDN w:val="0"/>
        <w:spacing w:after="0" w:line="276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Maksymalna wysokość kar jakiej mogą dochodzić strony wynosi 60% wynagrodzenia</w:t>
      </w:r>
    </w:p>
    <w:p w:rsidR="00333EF3" w:rsidRDefault="00333EF3" w:rsidP="00333EF3">
      <w:pPr>
        <w:pStyle w:val="Tekstpodstawowy2"/>
        <w:spacing w:line="240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p w:rsidR="00333EF3" w:rsidRDefault="00333EF3" w:rsidP="00333EF3">
      <w:pPr>
        <w:pStyle w:val="Tekstpodstawowy2"/>
        <w:spacing w:line="200" w:lineRule="atLeast"/>
        <w:jc w:val="center"/>
        <w:rPr>
          <w:rFonts w:ascii="Times New Roman" w:hAnsi="Times New Roman" w:cs="Times New Roman"/>
          <w:b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color w:val="00000A"/>
          <w:sz w:val="24"/>
          <w:szCs w:val="24"/>
        </w:rPr>
        <w:t>§ 8.</w:t>
      </w:r>
    </w:p>
    <w:p w:rsidR="00333EF3" w:rsidRDefault="00333EF3" w:rsidP="00333EF3">
      <w:pPr>
        <w:pStyle w:val="Tekstpodstawowy2"/>
        <w:numPr>
          <w:ilvl w:val="0"/>
          <w:numId w:val="31"/>
        </w:numPr>
        <w:suppressAutoHyphens/>
        <w:autoSpaceDN w:val="0"/>
        <w:spacing w:after="0" w:line="276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Zamawiający upoważnia do kontaktów z Wykonawcą: …………………………….</w:t>
      </w:r>
    </w:p>
    <w:p w:rsidR="00333EF3" w:rsidRDefault="00333EF3" w:rsidP="00333EF3">
      <w:pPr>
        <w:pStyle w:val="Tekstpodstawowy2"/>
        <w:numPr>
          <w:ilvl w:val="0"/>
          <w:numId w:val="32"/>
        </w:numPr>
        <w:suppressAutoHyphens/>
        <w:autoSpaceDN w:val="0"/>
        <w:spacing w:before="60"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Przedstawicielem Wykonawcy jest: ……………………………. </w:t>
      </w:r>
    </w:p>
    <w:p w:rsidR="00333EF3" w:rsidRDefault="00333EF3" w:rsidP="00333EF3">
      <w:pPr>
        <w:pStyle w:val="Tekstpodstawowy2"/>
        <w:spacing w:line="200" w:lineRule="atLeast"/>
        <w:rPr>
          <w:rFonts w:ascii="Times New Roman" w:hAnsi="Times New Roman" w:cs="Times New Roman"/>
          <w:sz w:val="24"/>
          <w:szCs w:val="24"/>
        </w:rPr>
      </w:pPr>
    </w:p>
    <w:p w:rsidR="00333EF3" w:rsidRDefault="00333EF3" w:rsidP="00333EF3">
      <w:pPr>
        <w:pStyle w:val="Tekstpodstawowy2"/>
        <w:spacing w:line="200" w:lineRule="atLeast"/>
        <w:jc w:val="center"/>
        <w:rPr>
          <w:rFonts w:ascii="Times New Roman" w:hAnsi="Times New Roman" w:cs="Times New Roman"/>
          <w:b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color w:val="00000A"/>
          <w:sz w:val="24"/>
          <w:szCs w:val="24"/>
        </w:rPr>
        <w:t>RODO</w:t>
      </w:r>
    </w:p>
    <w:p w:rsidR="00333EF3" w:rsidRDefault="00333EF3" w:rsidP="00333EF3">
      <w:pPr>
        <w:pStyle w:val="Tekstpodstawowy2"/>
        <w:spacing w:line="200" w:lineRule="atLeast"/>
        <w:jc w:val="center"/>
        <w:rPr>
          <w:rFonts w:ascii="Times New Roman" w:hAnsi="Times New Roman" w:cs="Times New Roman"/>
          <w:b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color w:val="00000A"/>
          <w:sz w:val="24"/>
          <w:szCs w:val="24"/>
        </w:rPr>
        <w:t>§9.</w:t>
      </w:r>
    </w:p>
    <w:p w:rsidR="00333EF3" w:rsidRDefault="00333EF3" w:rsidP="00333EF3">
      <w:pPr>
        <w:pStyle w:val="Bezodstpw"/>
        <w:numPr>
          <w:ilvl w:val="0"/>
          <w:numId w:val="33"/>
        </w:numPr>
        <w:autoSpaceDN w:val="0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t>Jeżeli Wykonawcą jest osoba fizyczna, to zobowiązuje się ona do zapoznania z klauzulą informacyjną stanowiącą Załącznik nr 1 do Umowy.</w:t>
      </w:r>
    </w:p>
    <w:p w:rsidR="00333EF3" w:rsidRDefault="00333EF3" w:rsidP="00333EF3">
      <w:pPr>
        <w:pStyle w:val="Bezodstpw"/>
        <w:numPr>
          <w:ilvl w:val="0"/>
          <w:numId w:val="33"/>
        </w:numPr>
        <w:autoSpaceDN w:val="0"/>
        <w:spacing w:line="276" w:lineRule="auto"/>
        <w:jc w:val="both"/>
      </w:pPr>
      <w:r>
        <w:t>Jeżeli w trakcie wykonywania Umowy udostępnione zostaną dane osobowe pracowników, reprezentantów, zleceniobiorców oraz wszelkiej innej kategorii podmiotów działających w imieniu Wykonawcy, Wykonawca zobowiązuje się spełnić we właściwym czasie obowiązek informacyjny Zamawiającego określony w art. 13 i 14 Rozporządzenia Parlamentu Europejskiego i Rady (UE) 2016/679 z dnia 27 kwietnia 2016 r. w sprawie ochrony osób fizycznych w związku z przetwarzaniem danych osobowych i w sprawie swobodnego przepływu takich danych oraz uchylenia dyrektywy 95/46/WE względem osób fizycznych, które będą z jego strony brały udział w wykonywaniu niniejszej Umowy.</w:t>
      </w:r>
    </w:p>
    <w:p w:rsidR="00333EF3" w:rsidRDefault="00333EF3" w:rsidP="00333EF3">
      <w:pPr>
        <w:pStyle w:val="Bezodstpw"/>
        <w:numPr>
          <w:ilvl w:val="0"/>
          <w:numId w:val="33"/>
        </w:numPr>
        <w:autoSpaceDN w:val="0"/>
        <w:spacing w:line="276" w:lineRule="auto"/>
        <w:jc w:val="both"/>
      </w:pPr>
      <w:r>
        <w:t>Wykonawca zobowiązuje się do dostarczenia Zamawiającemu podpisanego oświadczenia o zapoznaniu się z klauzulą informacyjną w terminie 3 dni od dnia przekazania danych osobowych Zamawiającemu. W przypadku niespełnienia powyższego obowiązku Wykonawca zobowiązuje się zwrócić Zamawiającemu wszelkie koszty lub kary, jak również naprawić szkodę wynikającą z niewykonania wskazanego powyżej obowiązku.</w:t>
      </w:r>
    </w:p>
    <w:p w:rsidR="00333EF3" w:rsidRDefault="00333EF3" w:rsidP="00333EF3">
      <w:pPr>
        <w:pStyle w:val="Bezodstpw"/>
        <w:ind w:left="1080"/>
        <w:jc w:val="both"/>
      </w:pPr>
    </w:p>
    <w:p w:rsidR="00333EF3" w:rsidRDefault="00333EF3" w:rsidP="00333EF3">
      <w:pPr>
        <w:pStyle w:val="Tekstpodstawowy2"/>
        <w:spacing w:line="200" w:lineRule="atLeast"/>
        <w:jc w:val="center"/>
        <w:rPr>
          <w:rFonts w:ascii="Times New Roman" w:hAnsi="Times New Roman" w:cs="Times New Roman"/>
          <w:b/>
          <w:color w:val="00000A"/>
          <w:sz w:val="24"/>
          <w:szCs w:val="24"/>
        </w:rPr>
      </w:pPr>
    </w:p>
    <w:p w:rsidR="00333EF3" w:rsidRDefault="00333EF3" w:rsidP="00333EF3">
      <w:pPr>
        <w:pStyle w:val="Tekstpodstawowy2"/>
        <w:spacing w:line="200" w:lineRule="atLeast"/>
        <w:jc w:val="center"/>
        <w:rPr>
          <w:rFonts w:ascii="Times New Roman" w:hAnsi="Times New Roman" w:cs="Times New Roman"/>
          <w:b/>
          <w:color w:val="00000A"/>
          <w:sz w:val="24"/>
          <w:szCs w:val="24"/>
        </w:rPr>
      </w:pPr>
    </w:p>
    <w:p w:rsidR="00333EF3" w:rsidRDefault="00333EF3" w:rsidP="00333EF3">
      <w:pPr>
        <w:pStyle w:val="Tekstpodstawowy2"/>
        <w:spacing w:line="200" w:lineRule="atLeast"/>
        <w:jc w:val="center"/>
        <w:rPr>
          <w:rFonts w:ascii="Times New Roman" w:hAnsi="Times New Roman" w:cs="Times New Roman"/>
          <w:b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color w:val="00000A"/>
          <w:sz w:val="24"/>
          <w:szCs w:val="24"/>
        </w:rPr>
        <w:t>§ 10.</w:t>
      </w:r>
    </w:p>
    <w:p w:rsidR="00333EF3" w:rsidRDefault="00333EF3" w:rsidP="00333EF3">
      <w:pPr>
        <w:pStyle w:val="Tekstpodstawowy2"/>
        <w:numPr>
          <w:ilvl w:val="0"/>
          <w:numId w:val="35"/>
        </w:numPr>
        <w:suppressAutoHyphens/>
        <w:autoSpaceDN w:val="0"/>
        <w:spacing w:after="0" w:line="276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W przypadku sporu wynikającego z Umowy odnoszącego się również do jej istnienia, ważności lub odstąpienia, w celu polubownego jego rozwiązania, Strony postanawiają w pierwszej kolejności rozpocząć negocjacje w terminie 7 dni od otrzymania wezwania do negocjacji. Strony postanawiają prowadzić rozmowy w dobrej wierze i do rozmów tych angażować osoby mające umocowanie do podejmowania wiążących decyzji.</w:t>
      </w:r>
    </w:p>
    <w:p w:rsidR="00333EF3" w:rsidRDefault="00333EF3" w:rsidP="00333EF3">
      <w:pPr>
        <w:pStyle w:val="Tekstpodstawowy2"/>
        <w:numPr>
          <w:ilvl w:val="0"/>
          <w:numId w:val="35"/>
        </w:numPr>
        <w:suppressAutoHyphens/>
        <w:autoSpaceDN w:val="0"/>
        <w:spacing w:after="0" w:line="276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Jeżeli w terminie 30 dni od momentu rozpoczęcia negocjacji Strony nie osiągną porozumienia, spór zostanie skierowany w ciągu 7 dni do Zachodniopomorskiego Stowarzyszenia Mediatorów celem przeprowadzenia mediacji.</w:t>
      </w:r>
    </w:p>
    <w:p w:rsidR="00333EF3" w:rsidRDefault="00333EF3" w:rsidP="00333EF3">
      <w:pPr>
        <w:pStyle w:val="Tekstpodstawowy2"/>
        <w:numPr>
          <w:ilvl w:val="0"/>
          <w:numId w:val="35"/>
        </w:numPr>
        <w:suppressAutoHyphens/>
        <w:autoSpaceDN w:val="0"/>
        <w:spacing w:after="0" w:line="276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Wszelkie koszty związane z postępowaniem mediacyjnym (wynagrodzenie mediatora i jego wydatki) Strony będą ponosić w równych częściach. Powyższe nie dotyczy kosztów ponoszonych przez same Strony w związku z mediacją (przejazdy, utracone wynagrodzenie, koszty obsługi prawnej oraz wszelkie inne koszty, utracone korzyści itp.), które każda Strona ponosi za siebie.</w:t>
      </w:r>
    </w:p>
    <w:p w:rsidR="00333EF3" w:rsidRDefault="00333EF3" w:rsidP="00333EF3">
      <w:pPr>
        <w:pStyle w:val="Tekstpodstawowy2"/>
        <w:numPr>
          <w:ilvl w:val="0"/>
          <w:numId w:val="35"/>
        </w:numPr>
        <w:suppressAutoHyphens/>
        <w:autoSpaceDN w:val="0"/>
        <w:spacing w:after="0" w:line="276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Jeżeli sporu nie uda się zakończyć w drodze mediacji w terminie 30 dni od momentu jej rozpoczęcia spór rozstrzygnie właściwy rzeczowo Sąd powszechny właściwy dla siedziby Inwestora.</w:t>
      </w:r>
    </w:p>
    <w:p w:rsidR="00333EF3" w:rsidRDefault="00333EF3" w:rsidP="00333EF3">
      <w:pPr>
        <w:pStyle w:val="Tekstpodstawowy2"/>
        <w:spacing w:line="200" w:lineRule="atLeast"/>
        <w:rPr>
          <w:rFonts w:ascii="Times New Roman" w:hAnsi="Times New Roman" w:cs="Times New Roman"/>
          <w:color w:val="00000A"/>
          <w:sz w:val="24"/>
          <w:szCs w:val="24"/>
        </w:rPr>
      </w:pPr>
    </w:p>
    <w:p w:rsidR="00333EF3" w:rsidRDefault="00333EF3" w:rsidP="00333EF3">
      <w:pPr>
        <w:pStyle w:val="Tekstpodstawowy2"/>
        <w:spacing w:line="200" w:lineRule="atLeast"/>
        <w:jc w:val="center"/>
        <w:rPr>
          <w:rFonts w:ascii="Times New Roman" w:hAnsi="Times New Roman" w:cs="Times New Roman"/>
          <w:b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color w:val="00000A"/>
          <w:sz w:val="24"/>
          <w:szCs w:val="24"/>
        </w:rPr>
        <w:t>§ 11.</w:t>
      </w:r>
    </w:p>
    <w:p w:rsidR="00333EF3" w:rsidRDefault="00333EF3" w:rsidP="00333EF3">
      <w:pPr>
        <w:pStyle w:val="Tekstpodstawowy2"/>
        <w:numPr>
          <w:ilvl w:val="0"/>
          <w:numId w:val="37"/>
        </w:numPr>
        <w:suppressAutoHyphens/>
        <w:autoSpaceDN w:val="0"/>
        <w:spacing w:before="60" w:after="0" w:line="200" w:lineRule="atLeast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W zakresie nienormowanym niniejszą umową znajdują zastosowanie przepisy Kodeksu cywilnego.</w:t>
      </w:r>
    </w:p>
    <w:p w:rsidR="00333EF3" w:rsidRDefault="00333EF3" w:rsidP="00333EF3">
      <w:pPr>
        <w:pStyle w:val="Tekstpodstawowy2"/>
        <w:numPr>
          <w:ilvl w:val="0"/>
          <w:numId w:val="37"/>
        </w:numPr>
        <w:suppressAutoHyphens/>
        <w:autoSpaceDN w:val="0"/>
        <w:spacing w:before="60" w:after="0" w:line="200" w:lineRule="atLeast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Umowę sporządzono w dwóch jednobrzmiących egzemplarzach po jednym dla każdej ze stron.</w:t>
      </w:r>
    </w:p>
    <w:p w:rsidR="00333EF3" w:rsidRDefault="00333EF3" w:rsidP="00333EF3">
      <w:pPr>
        <w:pStyle w:val="Tekstpodstawowy2"/>
        <w:spacing w:line="200" w:lineRule="atLeast"/>
        <w:jc w:val="center"/>
        <w:rPr>
          <w:rFonts w:ascii="Times New Roman" w:hAnsi="Times New Roman" w:cs="Times New Roman"/>
          <w:color w:val="00000A"/>
          <w:sz w:val="24"/>
          <w:szCs w:val="24"/>
        </w:rPr>
      </w:pPr>
    </w:p>
    <w:p w:rsidR="00333EF3" w:rsidRDefault="00333EF3" w:rsidP="00333EF3">
      <w:pPr>
        <w:pStyle w:val="Tekstpodstawowy2"/>
        <w:spacing w:line="200" w:lineRule="atLeast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                 </w:t>
      </w:r>
    </w:p>
    <w:p w:rsidR="00333EF3" w:rsidRDefault="00333EF3" w:rsidP="00333EF3">
      <w:pPr>
        <w:pStyle w:val="Tekstpodstawowy2"/>
        <w:spacing w:line="200" w:lineRule="atLeast"/>
        <w:rPr>
          <w:rFonts w:ascii="Times New Roman" w:hAnsi="Times New Roman" w:cs="Times New Roman"/>
          <w:color w:val="00000A"/>
          <w:sz w:val="24"/>
          <w:szCs w:val="24"/>
        </w:rPr>
      </w:pPr>
    </w:p>
    <w:p w:rsidR="00333EF3" w:rsidRDefault="00333EF3" w:rsidP="00333EF3">
      <w:pPr>
        <w:pStyle w:val="Tekstpodstawowy2"/>
        <w:spacing w:line="200" w:lineRule="atLeast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                   WYKONAWCA                                                         ZAMAWIAJĄCY</w:t>
      </w:r>
    </w:p>
    <w:p w:rsidR="00333EF3" w:rsidRDefault="00333EF3" w:rsidP="00333EF3">
      <w:pPr>
        <w:pStyle w:val="Tekstpodstawowy2"/>
        <w:spacing w:line="200" w:lineRule="atLeast"/>
        <w:rPr>
          <w:rFonts w:ascii="Times New Roman" w:hAnsi="Times New Roman" w:cs="Times New Roman"/>
          <w:color w:val="00000A"/>
          <w:sz w:val="24"/>
          <w:szCs w:val="24"/>
        </w:rPr>
      </w:pPr>
    </w:p>
    <w:p w:rsidR="00333EF3" w:rsidRDefault="00333EF3" w:rsidP="00333EF3">
      <w:pPr>
        <w:pStyle w:val="Tekstpodstawowy2"/>
        <w:spacing w:line="200" w:lineRule="atLeast"/>
        <w:rPr>
          <w:rFonts w:ascii="Times New Roman" w:hAnsi="Times New Roman" w:cs="Times New Roman"/>
          <w:color w:val="00000A"/>
          <w:sz w:val="24"/>
          <w:szCs w:val="24"/>
        </w:rPr>
      </w:pPr>
    </w:p>
    <w:p w:rsidR="00333EF3" w:rsidRDefault="00333EF3" w:rsidP="00333EF3">
      <w:pPr>
        <w:pStyle w:val="Tekstpodstawowy2"/>
        <w:spacing w:line="200" w:lineRule="atLeast"/>
        <w:rPr>
          <w:rFonts w:ascii="Times New Roman" w:hAnsi="Times New Roman" w:cs="Times New Roman"/>
          <w:color w:val="00000A"/>
          <w:sz w:val="24"/>
          <w:szCs w:val="24"/>
        </w:rPr>
      </w:pPr>
    </w:p>
    <w:p w:rsidR="00333EF3" w:rsidRDefault="00333EF3" w:rsidP="00333EF3">
      <w:pPr>
        <w:pStyle w:val="Tekstpodstawowy2"/>
        <w:spacing w:line="200" w:lineRule="atLeast"/>
        <w:rPr>
          <w:rFonts w:ascii="Times New Roman" w:hAnsi="Times New Roman" w:cs="Times New Roman"/>
          <w:color w:val="00000A"/>
          <w:sz w:val="24"/>
          <w:szCs w:val="24"/>
        </w:rPr>
      </w:pPr>
    </w:p>
    <w:p w:rsidR="00333EF3" w:rsidRDefault="00333EF3" w:rsidP="00333EF3">
      <w:pPr>
        <w:pStyle w:val="Tekstpodstawowy2"/>
        <w:spacing w:line="200" w:lineRule="atLeast"/>
        <w:rPr>
          <w:rFonts w:ascii="Times New Roman" w:hAnsi="Times New Roman" w:cs="Times New Roman"/>
          <w:color w:val="00000A"/>
          <w:sz w:val="24"/>
          <w:szCs w:val="24"/>
        </w:rPr>
      </w:pPr>
    </w:p>
    <w:p w:rsidR="00333EF3" w:rsidRDefault="00333EF3" w:rsidP="00333EF3">
      <w:pPr>
        <w:pStyle w:val="Tekstpodstawowy2"/>
        <w:spacing w:line="200" w:lineRule="atLeast"/>
        <w:rPr>
          <w:rFonts w:ascii="Times New Roman" w:hAnsi="Times New Roman" w:cs="Times New Roman"/>
          <w:color w:val="00000A"/>
          <w:sz w:val="24"/>
          <w:szCs w:val="24"/>
        </w:rPr>
      </w:pPr>
    </w:p>
    <w:p w:rsidR="00333EF3" w:rsidRDefault="00333EF3" w:rsidP="00333EF3">
      <w:pPr>
        <w:pStyle w:val="Tekstpodstawowy2"/>
        <w:spacing w:line="200" w:lineRule="atLeast"/>
        <w:rPr>
          <w:rFonts w:ascii="Times New Roman" w:hAnsi="Times New Roman" w:cs="Times New Roman"/>
          <w:color w:val="00000A"/>
          <w:sz w:val="24"/>
          <w:szCs w:val="24"/>
        </w:rPr>
      </w:pPr>
    </w:p>
    <w:p w:rsidR="00333EF3" w:rsidRDefault="00333EF3" w:rsidP="00333EF3">
      <w:pPr>
        <w:pStyle w:val="Tekstpodstawowy2"/>
        <w:spacing w:line="200" w:lineRule="atLeast"/>
        <w:rPr>
          <w:rFonts w:ascii="Times New Roman" w:hAnsi="Times New Roman" w:cs="Times New Roman"/>
          <w:color w:val="00000A"/>
          <w:sz w:val="24"/>
          <w:szCs w:val="24"/>
        </w:rPr>
      </w:pPr>
    </w:p>
    <w:p w:rsidR="001C2744" w:rsidRDefault="001C2744" w:rsidP="00B27ADC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744" w:rsidRDefault="001C2744" w:rsidP="00B27ADC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744" w:rsidRDefault="001C2744" w:rsidP="00B27ADC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744" w:rsidRDefault="001C2744" w:rsidP="00B27ADC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C27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50E" w:rsidRDefault="0082550E" w:rsidP="0082550E">
      <w:pPr>
        <w:spacing w:after="0" w:line="240" w:lineRule="auto"/>
      </w:pPr>
      <w:r>
        <w:separator/>
      </w:r>
    </w:p>
  </w:endnote>
  <w:endnote w:type="continuationSeparator" w:id="0">
    <w:p w:rsidR="0082550E" w:rsidRDefault="0082550E" w:rsidP="00825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old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50E" w:rsidRDefault="0082550E" w:rsidP="0082550E">
      <w:pPr>
        <w:spacing w:after="0" w:line="240" w:lineRule="auto"/>
      </w:pPr>
      <w:r>
        <w:separator/>
      </w:r>
    </w:p>
  </w:footnote>
  <w:footnote w:type="continuationSeparator" w:id="0">
    <w:p w:rsidR="0082550E" w:rsidRDefault="0082550E" w:rsidP="0082550E">
      <w:pPr>
        <w:spacing w:after="0" w:line="240" w:lineRule="auto"/>
      </w:pPr>
      <w:r>
        <w:continuationSeparator/>
      </w:r>
    </w:p>
  </w:footnote>
  <w:footnote w:id="1">
    <w:p w:rsidR="00133060" w:rsidRDefault="00133060" w:rsidP="00133060">
      <w:pPr>
        <w:pStyle w:val="Tekstprzypisudolnego"/>
        <w:rPr>
          <w:color w:val="000000"/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37FB4"/>
    <w:multiLevelType w:val="multilevel"/>
    <w:tmpl w:val="E5E043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0399251F"/>
    <w:multiLevelType w:val="multilevel"/>
    <w:tmpl w:val="9376BE54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4D608F"/>
    <w:multiLevelType w:val="hybridMultilevel"/>
    <w:tmpl w:val="5B5A207E"/>
    <w:lvl w:ilvl="0" w:tplc="93A8000E">
      <w:start w:val="2"/>
      <w:numFmt w:val="lowerLetter"/>
      <w:lvlText w:val="%1)"/>
      <w:lvlJc w:val="left"/>
      <w:pPr>
        <w:ind w:left="1380" w:hanging="360"/>
      </w:pPr>
    </w:lvl>
    <w:lvl w:ilvl="1" w:tplc="04150019">
      <w:start w:val="1"/>
      <w:numFmt w:val="lowerLetter"/>
      <w:lvlText w:val="%2."/>
      <w:lvlJc w:val="left"/>
      <w:pPr>
        <w:ind w:left="2100" w:hanging="360"/>
      </w:pPr>
    </w:lvl>
    <w:lvl w:ilvl="2" w:tplc="0415001B">
      <w:start w:val="1"/>
      <w:numFmt w:val="lowerRoman"/>
      <w:lvlText w:val="%3."/>
      <w:lvlJc w:val="right"/>
      <w:pPr>
        <w:ind w:left="2820" w:hanging="180"/>
      </w:pPr>
    </w:lvl>
    <w:lvl w:ilvl="3" w:tplc="0415000F">
      <w:start w:val="1"/>
      <w:numFmt w:val="decimal"/>
      <w:lvlText w:val="%4."/>
      <w:lvlJc w:val="left"/>
      <w:pPr>
        <w:ind w:left="3540" w:hanging="360"/>
      </w:pPr>
    </w:lvl>
    <w:lvl w:ilvl="4" w:tplc="04150019">
      <w:start w:val="1"/>
      <w:numFmt w:val="lowerLetter"/>
      <w:lvlText w:val="%5."/>
      <w:lvlJc w:val="left"/>
      <w:pPr>
        <w:ind w:left="4260" w:hanging="360"/>
      </w:pPr>
    </w:lvl>
    <w:lvl w:ilvl="5" w:tplc="0415001B">
      <w:start w:val="1"/>
      <w:numFmt w:val="lowerRoman"/>
      <w:lvlText w:val="%6."/>
      <w:lvlJc w:val="right"/>
      <w:pPr>
        <w:ind w:left="4980" w:hanging="180"/>
      </w:pPr>
    </w:lvl>
    <w:lvl w:ilvl="6" w:tplc="0415000F">
      <w:start w:val="1"/>
      <w:numFmt w:val="decimal"/>
      <w:lvlText w:val="%7."/>
      <w:lvlJc w:val="left"/>
      <w:pPr>
        <w:ind w:left="5700" w:hanging="360"/>
      </w:pPr>
    </w:lvl>
    <w:lvl w:ilvl="7" w:tplc="04150019">
      <w:start w:val="1"/>
      <w:numFmt w:val="lowerLetter"/>
      <w:lvlText w:val="%8."/>
      <w:lvlJc w:val="left"/>
      <w:pPr>
        <w:ind w:left="6420" w:hanging="360"/>
      </w:pPr>
    </w:lvl>
    <w:lvl w:ilvl="8" w:tplc="0415001B">
      <w:start w:val="1"/>
      <w:numFmt w:val="lowerRoman"/>
      <w:lvlText w:val="%9."/>
      <w:lvlJc w:val="right"/>
      <w:pPr>
        <w:ind w:left="7140" w:hanging="180"/>
      </w:pPr>
    </w:lvl>
  </w:abstractNum>
  <w:abstractNum w:abstractNumId="3" w15:restartNumberingAfterBreak="0">
    <w:nsid w:val="12405BC0"/>
    <w:multiLevelType w:val="multilevel"/>
    <w:tmpl w:val="57582BB6"/>
    <w:styleLink w:val="WW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161A1165"/>
    <w:multiLevelType w:val="hybridMultilevel"/>
    <w:tmpl w:val="D820ECC6"/>
    <w:lvl w:ilvl="0" w:tplc="0578287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A85F3B"/>
    <w:multiLevelType w:val="multilevel"/>
    <w:tmpl w:val="55867B3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1F41441F"/>
    <w:multiLevelType w:val="multilevel"/>
    <w:tmpl w:val="12EE7646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21B01896"/>
    <w:multiLevelType w:val="multilevel"/>
    <w:tmpl w:val="F9304B22"/>
    <w:name w:val="WW8Num23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57"/>
        </w:tabs>
        <w:ind w:left="-32767" w:firstLine="32767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28410620"/>
    <w:multiLevelType w:val="multilevel"/>
    <w:tmpl w:val="3C8E815A"/>
    <w:styleLink w:val="WWNum15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9" w15:restartNumberingAfterBreak="0">
    <w:nsid w:val="30E90471"/>
    <w:multiLevelType w:val="multilevel"/>
    <w:tmpl w:val="39F02C7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CC46BD"/>
    <w:multiLevelType w:val="hybridMultilevel"/>
    <w:tmpl w:val="EB0CC17A"/>
    <w:lvl w:ilvl="0" w:tplc="08085F64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FA4A4C"/>
    <w:multiLevelType w:val="multilevel"/>
    <w:tmpl w:val="FEACD3EC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44D57137"/>
    <w:multiLevelType w:val="multilevel"/>
    <w:tmpl w:val="214605D0"/>
    <w:styleLink w:val="WWNum1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3" w15:restartNumberingAfterBreak="0">
    <w:nsid w:val="456B6F1C"/>
    <w:multiLevelType w:val="multilevel"/>
    <w:tmpl w:val="AF48EECC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47B22B79"/>
    <w:multiLevelType w:val="multilevel"/>
    <w:tmpl w:val="E2545424"/>
    <w:styleLink w:val="WW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58822FEB"/>
    <w:multiLevelType w:val="hybridMultilevel"/>
    <w:tmpl w:val="AD9A89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F665A9"/>
    <w:multiLevelType w:val="hybridMultilevel"/>
    <w:tmpl w:val="8C9A763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3F90F0F"/>
    <w:multiLevelType w:val="hybridMultilevel"/>
    <w:tmpl w:val="04D493E0"/>
    <w:lvl w:ilvl="0" w:tplc="959E3346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90B0D8E"/>
    <w:multiLevelType w:val="multilevel"/>
    <w:tmpl w:val="5ECABECE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69C8604A"/>
    <w:multiLevelType w:val="hybridMultilevel"/>
    <w:tmpl w:val="2B4C66CE"/>
    <w:lvl w:ilvl="0" w:tplc="BC20AF8C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BA72B3C"/>
    <w:multiLevelType w:val="multilevel"/>
    <w:tmpl w:val="ACB2C2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1" w15:restartNumberingAfterBreak="0">
    <w:nsid w:val="7BB93833"/>
    <w:multiLevelType w:val="multilevel"/>
    <w:tmpl w:val="82A68F56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CAD5D9C"/>
    <w:multiLevelType w:val="multilevel"/>
    <w:tmpl w:val="FCD888E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E6C4D52"/>
    <w:multiLevelType w:val="multilevel"/>
    <w:tmpl w:val="F9AE1EB4"/>
    <w:styleLink w:val="WW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F2A"/>
    <w:rsid w:val="00034F3A"/>
    <w:rsid w:val="00064EA3"/>
    <w:rsid w:val="000811F4"/>
    <w:rsid w:val="000841DF"/>
    <w:rsid w:val="00090DDF"/>
    <w:rsid w:val="000A6499"/>
    <w:rsid w:val="000C3763"/>
    <w:rsid w:val="000E4471"/>
    <w:rsid w:val="00106F79"/>
    <w:rsid w:val="00133060"/>
    <w:rsid w:val="00153411"/>
    <w:rsid w:val="00163F12"/>
    <w:rsid w:val="001A0935"/>
    <w:rsid w:val="001C2744"/>
    <w:rsid w:val="001D5F85"/>
    <w:rsid w:val="001F225D"/>
    <w:rsid w:val="00212A91"/>
    <w:rsid w:val="00220E8F"/>
    <w:rsid w:val="002357DB"/>
    <w:rsid w:val="00250DE6"/>
    <w:rsid w:val="00251050"/>
    <w:rsid w:val="00252EDA"/>
    <w:rsid w:val="00277B98"/>
    <w:rsid w:val="002C0759"/>
    <w:rsid w:val="002C3873"/>
    <w:rsid w:val="002F17E1"/>
    <w:rsid w:val="002F258E"/>
    <w:rsid w:val="00333EF3"/>
    <w:rsid w:val="00391D54"/>
    <w:rsid w:val="0041402A"/>
    <w:rsid w:val="004410AC"/>
    <w:rsid w:val="00447D73"/>
    <w:rsid w:val="00471EE6"/>
    <w:rsid w:val="005C0553"/>
    <w:rsid w:val="005C1F2A"/>
    <w:rsid w:val="00623D53"/>
    <w:rsid w:val="00634107"/>
    <w:rsid w:val="00636AF8"/>
    <w:rsid w:val="00640E8F"/>
    <w:rsid w:val="00643150"/>
    <w:rsid w:val="006D4540"/>
    <w:rsid w:val="006F375C"/>
    <w:rsid w:val="0073487E"/>
    <w:rsid w:val="00741CD5"/>
    <w:rsid w:val="00790DD2"/>
    <w:rsid w:val="00793D3F"/>
    <w:rsid w:val="007B174F"/>
    <w:rsid w:val="007B5E45"/>
    <w:rsid w:val="007C41D9"/>
    <w:rsid w:val="007C5FF1"/>
    <w:rsid w:val="00811430"/>
    <w:rsid w:val="0082550E"/>
    <w:rsid w:val="00850F6D"/>
    <w:rsid w:val="0085672D"/>
    <w:rsid w:val="008B2DD4"/>
    <w:rsid w:val="008C00FF"/>
    <w:rsid w:val="00900FBA"/>
    <w:rsid w:val="00960573"/>
    <w:rsid w:val="00962250"/>
    <w:rsid w:val="00A232BE"/>
    <w:rsid w:val="00A244A3"/>
    <w:rsid w:val="00A3313D"/>
    <w:rsid w:val="00A74977"/>
    <w:rsid w:val="00AD2C16"/>
    <w:rsid w:val="00AD30B2"/>
    <w:rsid w:val="00AF2C05"/>
    <w:rsid w:val="00B27ADC"/>
    <w:rsid w:val="00B328B9"/>
    <w:rsid w:val="00B75745"/>
    <w:rsid w:val="00BC5C04"/>
    <w:rsid w:val="00C02A65"/>
    <w:rsid w:val="00C27A00"/>
    <w:rsid w:val="00C46D1E"/>
    <w:rsid w:val="00C87380"/>
    <w:rsid w:val="00CD0658"/>
    <w:rsid w:val="00D07A60"/>
    <w:rsid w:val="00DB59D4"/>
    <w:rsid w:val="00DE13A3"/>
    <w:rsid w:val="00DE1F62"/>
    <w:rsid w:val="00DE769E"/>
    <w:rsid w:val="00DF292B"/>
    <w:rsid w:val="00E2039F"/>
    <w:rsid w:val="00E441DF"/>
    <w:rsid w:val="00E60D0E"/>
    <w:rsid w:val="00E63174"/>
    <w:rsid w:val="00E6573F"/>
    <w:rsid w:val="00E70165"/>
    <w:rsid w:val="00EE5E30"/>
    <w:rsid w:val="00F14477"/>
    <w:rsid w:val="00F6251E"/>
    <w:rsid w:val="00F85B97"/>
    <w:rsid w:val="00FA1D88"/>
    <w:rsid w:val="00FC507C"/>
    <w:rsid w:val="00FE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E2CC33-407C-439A-8E8F-A24392662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27ADC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5C1F2A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63F12"/>
    <w:rPr>
      <w:color w:val="0563C1"/>
      <w:u w:val="single"/>
    </w:rPr>
  </w:style>
  <w:style w:type="character" w:customStyle="1" w:styleId="apple-converted-space">
    <w:name w:val="apple-converted-space"/>
    <w:basedOn w:val="Domylnaczcionkaakapitu"/>
    <w:rsid w:val="00163F12"/>
  </w:style>
  <w:style w:type="paragraph" w:customStyle="1" w:styleId="Default">
    <w:name w:val="Default"/>
    <w:rsid w:val="00E631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2550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2550E"/>
    <w:rPr>
      <w:sz w:val="20"/>
      <w:szCs w:val="20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82550E"/>
  </w:style>
  <w:style w:type="character" w:styleId="Odwoanieprzypisudolnego">
    <w:name w:val="footnote reference"/>
    <w:basedOn w:val="Domylnaczcionkaakapitu"/>
    <w:uiPriority w:val="99"/>
    <w:semiHidden/>
    <w:unhideWhenUsed/>
    <w:rsid w:val="0082550E"/>
    <w:rPr>
      <w:vertAlign w:val="superscript"/>
    </w:rPr>
  </w:style>
  <w:style w:type="paragraph" w:customStyle="1" w:styleId="Standard">
    <w:name w:val="Standard"/>
    <w:rsid w:val="008B2DD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B27ADC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Bezodstpw">
    <w:name w:val="No Spacing"/>
    <w:qFormat/>
    <w:rsid w:val="00B27AD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StylWyjustowanyInterliniaConajmniej115pt">
    <w:name w:val="Styl Wyjustowany Interlinia:  Co najmniej 115 pt"/>
    <w:basedOn w:val="Normalny"/>
    <w:uiPriority w:val="99"/>
    <w:rsid w:val="00B27ADC"/>
    <w:pPr>
      <w:suppressAutoHyphens/>
      <w:spacing w:after="0" w:line="23" w:lineRule="atLeast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odytext">
    <w:name w:val="bodytext"/>
    <w:basedOn w:val="Normalny"/>
    <w:rsid w:val="00B27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333EF3"/>
    <w:pPr>
      <w:keepNext/>
      <w:suppressAutoHyphens/>
      <w:autoSpaceDN w:val="0"/>
      <w:spacing w:before="240" w:after="120" w:line="320" w:lineRule="atLeast"/>
      <w:jc w:val="center"/>
    </w:pPr>
    <w:rPr>
      <w:rFonts w:ascii="Arial Bold" w:eastAsia="Microsoft YaHei" w:hAnsi="Arial Bold" w:cs="Arial Unicode MS"/>
      <w:b/>
      <w:bCs/>
      <w:color w:val="000000"/>
      <w:kern w:val="3"/>
      <w:sz w:val="36"/>
      <w:szCs w:val="36"/>
      <w:lang w:eastAsia="pl-PL"/>
    </w:rPr>
  </w:style>
  <w:style w:type="character" w:customStyle="1" w:styleId="TytuZnak">
    <w:name w:val="Tytuł Znak"/>
    <w:basedOn w:val="Domylnaczcionkaakapitu"/>
    <w:link w:val="Tytu"/>
    <w:rsid w:val="00333EF3"/>
    <w:rPr>
      <w:rFonts w:ascii="Arial Bold" w:eastAsia="Microsoft YaHei" w:hAnsi="Arial Bold" w:cs="Arial Unicode MS"/>
      <w:b/>
      <w:bCs/>
      <w:color w:val="000000"/>
      <w:kern w:val="3"/>
      <w:sz w:val="36"/>
      <w:szCs w:val="3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33EF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33EF3"/>
  </w:style>
  <w:style w:type="numbering" w:customStyle="1" w:styleId="WWNum19">
    <w:name w:val="WWNum19"/>
    <w:rsid w:val="00333EF3"/>
    <w:pPr>
      <w:numPr>
        <w:numId w:val="9"/>
      </w:numPr>
    </w:pPr>
  </w:style>
  <w:style w:type="numbering" w:customStyle="1" w:styleId="WWNum21">
    <w:name w:val="WWNum21"/>
    <w:rsid w:val="00333EF3"/>
    <w:pPr>
      <w:numPr>
        <w:numId w:val="13"/>
      </w:numPr>
    </w:pPr>
  </w:style>
  <w:style w:type="numbering" w:customStyle="1" w:styleId="WWNum22">
    <w:name w:val="WWNum22"/>
    <w:rsid w:val="00333EF3"/>
    <w:pPr>
      <w:numPr>
        <w:numId w:val="16"/>
      </w:numPr>
    </w:pPr>
  </w:style>
  <w:style w:type="numbering" w:customStyle="1" w:styleId="WWNum13">
    <w:name w:val="WWNum13"/>
    <w:rsid w:val="00333EF3"/>
    <w:pPr>
      <w:numPr>
        <w:numId w:val="22"/>
      </w:numPr>
    </w:pPr>
  </w:style>
  <w:style w:type="numbering" w:customStyle="1" w:styleId="WWNum14">
    <w:name w:val="WWNum14"/>
    <w:rsid w:val="00333EF3"/>
    <w:pPr>
      <w:numPr>
        <w:numId w:val="24"/>
      </w:numPr>
    </w:pPr>
  </w:style>
  <w:style w:type="numbering" w:customStyle="1" w:styleId="WWNum15">
    <w:name w:val="WWNum15"/>
    <w:rsid w:val="00333EF3"/>
    <w:pPr>
      <w:numPr>
        <w:numId w:val="27"/>
      </w:numPr>
    </w:pPr>
  </w:style>
  <w:style w:type="numbering" w:customStyle="1" w:styleId="WWNum16">
    <w:name w:val="WWNum16"/>
    <w:rsid w:val="00333EF3"/>
    <w:pPr>
      <w:numPr>
        <w:numId w:val="30"/>
      </w:numPr>
    </w:pPr>
  </w:style>
  <w:style w:type="numbering" w:customStyle="1" w:styleId="WWNum17">
    <w:name w:val="WWNum17"/>
    <w:rsid w:val="00333EF3"/>
    <w:pPr>
      <w:numPr>
        <w:numId w:val="34"/>
      </w:numPr>
    </w:pPr>
  </w:style>
  <w:style w:type="numbering" w:customStyle="1" w:styleId="WWNum18">
    <w:name w:val="WWNum18"/>
    <w:rsid w:val="00333EF3"/>
    <w:pPr>
      <w:numPr>
        <w:numId w:val="36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333EF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333EF3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.konopacki@kamienpomor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.konopacki@kamienpomor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16625-7A0A-4318-9756-ECADCB9F0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1196</TotalTime>
  <Pages>13</Pages>
  <Words>4198</Words>
  <Characters>25194</Characters>
  <Application>Microsoft Office Word</Application>
  <DocSecurity>0</DocSecurity>
  <Lines>209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Sikorska</dc:creator>
  <cp:keywords/>
  <dc:description/>
  <cp:lastModifiedBy>Tadeusz Konopacki</cp:lastModifiedBy>
  <cp:revision>54</cp:revision>
  <dcterms:created xsi:type="dcterms:W3CDTF">2020-01-30T07:28:00Z</dcterms:created>
  <dcterms:modified xsi:type="dcterms:W3CDTF">2023-04-25T09:34:00Z</dcterms:modified>
</cp:coreProperties>
</file>