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66" w:rsidRPr="00CA3629" w:rsidRDefault="00E13A66" w:rsidP="00E13A66">
      <w:pPr>
        <w:spacing w:after="43" w:line="256" w:lineRule="auto"/>
        <w:ind w:left="708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6</w:t>
      </w:r>
      <w:r w:rsidRPr="00CA362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 Zasad wykonywania ustawy Prawo zamówień publicznych</w:t>
      </w:r>
    </w:p>
    <w:p w:rsidR="00D20742" w:rsidRDefault="00D20742" w:rsidP="00D20742">
      <w:pPr>
        <w:spacing w:after="31" w:line="247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>
        <w:rPr>
          <w:rFonts w:ascii="Cambria" w:eastAsia="Times New Roman" w:hAnsi="Cambria" w:cs="Times New Roman"/>
          <w:sz w:val="24"/>
          <w:lang w:eastAsia="pl-PL"/>
        </w:rPr>
        <w:t>Gmina Kamień Pomorski</w:t>
      </w:r>
    </w:p>
    <w:p w:rsidR="00D20742" w:rsidRDefault="00D20742" w:rsidP="00D20742">
      <w:pPr>
        <w:spacing w:after="31" w:line="247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>
        <w:rPr>
          <w:rFonts w:ascii="Cambria" w:eastAsia="Times New Roman" w:hAnsi="Cambria" w:cs="Times New Roman"/>
          <w:sz w:val="24"/>
          <w:lang w:eastAsia="pl-PL"/>
        </w:rPr>
        <w:t>Ul. Stary Rynek 1</w:t>
      </w:r>
    </w:p>
    <w:p w:rsidR="00D20742" w:rsidRDefault="00D20742" w:rsidP="00D20742">
      <w:pPr>
        <w:spacing w:after="31" w:line="247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>
        <w:rPr>
          <w:rFonts w:ascii="Cambria" w:eastAsia="Times New Roman" w:hAnsi="Cambria" w:cs="Times New Roman"/>
          <w:sz w:val="24"/>
          <w:lang w:eastAsia="pl-PL"/>
        </w:rPr>
        <w:t>72-400 Kamień Pomorski</w:t>
      </w:r>
    </w:p>
    <w:p w:rsidR="00E13A66" w:rsidRPr="003836B4" w:rsidRDefault="00D20742" w:rsidP="00D20742">
      <w:pPr>
        <w:spacing w:after="31" w:line="247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>
        <w:rPr>
          <w:rFonts w:ascii="Cambria" w:eastAsia="Times New Roman" w:hAnsi="Cambria" w:cs="Times New Roman"/>
          <w:sz w:val="24"/>
          <w:lang w:eastAsia="pl-PL"/>
        </w:rPr>
        <w:t>NIP 986-015-70-13</w:t>
      </w:r>
    </w:p>
    <w:p w:rsidR="00E13A66" w:rsidRPr="003836B4" w:rsidRDefault="00E13A66" w:rsidP="00E13A66">
      <w:pPr>
        <w:spacing w:after="31" w:line="249" w:lineRule="auto"/>
        <w:ind w:left="-5" w:hanging="10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3836B4">
        <w:rPr>
          <w:rFonts w:ascii="Cambria" w:eastAsia="Times New Roman" w:hAnsi="Cambria" w:cs="Times New Roman"/>
          <w:sz w:val="24"/>
          <w:lang w:eastAsia="pl-PL"/>
        </w:rPr>
        <w:t xml:space="preserve">………………………………………… </w:t>
      </w:r>
    </w:p>
    <w:p w:rsidR="00E13A66" w:rsidRPr="003836B4" w:rsidRDefault="00E13A66" w:rsidP="00E13A66">
      <w:pPr>
        <w:tabs>
          <w:tab w:val="center" w:pos="1983"/>
        </w:tabs>
        <w:spacing w:after="6" w:line="249" w:lineRule="auto"/>
        <w:ind w:left="-15"/>
        <w:rPr>
          <w:rFonts w:ascii="Cambria" w:eastAsia="Times New Roman" w:hAnsi="Cambria" w:cs="Times New Roman"/>
          <w:sz w:val="24"/>
          <w:lang w:eastAsia="pl-PL"/>
        </w:rPr>
      </w:pPr>
      <w:r>
        <w:rPr>
          <w:rFonts w:ascii="Cambria" w:eastAsia="Times New Roman" w:hAnsi="Cambria" w:cs="Times New Roman"/>
          <w:sz w:val="24"/>
          <w:lang w:eastAsia="pl-PL"/>
        </w:rPr>
        <w:t xml:space="preserve">    </w:t>
      </w:r>
      <w:r w:rsidRPr="003836B4">
        <w:rPr>
          <w:rFonts w:ascii="Cambria" w:eastAsia="Times New Roman" w:hAnsi="Cambria" w:cs="Times New Roman"/>
          <w:sz w:val="24"/>
          <w:lang w:eastAsia="pl-PL"/>
        </w:rPr>
        <w:t xml:space="preserve">(pieczęć zamawiającego) </w:t>
      </w:r>
    </w:p>
    <w:p w:rsidR="00E13A66" w:rsidRPr="003836B4" w:rsidRDefault="00E13A66" w:rsidP="00E13A66">
      <w:pPr>
        <w:spacing w:after="10"/>
        <w:rPr>
          <w:rFonts w:ascii="Cambria" w:eastAsia="Times New Roman" w:hAnsi="Cambria" w:cs="Times New Roman"/>
          <w:sz w:val="24"/>
          <w:lang w:eastAsia="pl-PL"/>
        </w:rPr>
      </w:pPr>
      <w:r w:rsidRPr="003836B4">
        <w:rPr>
          <w:rFonts w:ascii="Cambria" w:eastAsia="Times New Roman" w:hAnsi="Cambria" w:cs="Times New Roman"/>
          <w:sz w:val="24"/>
          <w:lang w:eastAsia="pl-PL"/>
        </w:rPr>
        <w:t xml:space="preserve"> </w:t>
      </w:r>
    </w:p>
    <w:p w:rsidR="00E13A66" w:rsidRPr="003836B4" w:rsidRDefault="00E13A66" w:rsidP="00E13A66">
      <w:pPr>
        <w:spacing w:after="3"/>
        <w:ind w:left="10" w:right="-6" w:hanging="10"/>
        <w:jc w:val="right"/>
        <w:rPr>
          <w:rFonts w:ascii="Cambria" w:eastAsia="Times New Roman" w:hAnsi="Cambria" w:cs="Times New Roman"/>
          <w:sz w:val="24"/>
          <w:lang w:eastAsia="pl-PL"/>
        </w:rPr>
      </w:pPr>
      <w:r w:rsidRPr="003836B4">
        <w:rPr>
          <w:rFonts w:ascii="Cambria" w:eastAsia="Times New Roman" w:hAnsi="Cambria" w:cs="Times New Roman"/>
          <w:sz w:val="24"/>
          <w:lang w:eastAsia="pl-PL"/>
        </w:rPr>
        <w:t xml:space="preserve">Kamień Pomorski, dn. </w:t>
      </w:r>
      <w:r>
        <w:rPr>
          <w:rFonts w:ascii="Cambria" w:eastAsia="Times New Roman" w:hAnsi="Cambria" w:cs="Times New Roman"/>
          <w:sz w:val="24"/>
          <w:lang w:eastAsia="pl-PL"/>
        </w:rPr>
        <w:t>12</w:t>
      </w:r>
      <w:r w:rsidRPr="003836B4">
        <w:rPr>
          <w:rFonts w:ascii="Cambria" w:eastAsia="Times New Roman" w:hAnsi="Cambria" w:cs="Times New Roman"/>
          <w:sz w:val="24"/>
          <w:lang w:eastAsia="pl-PL"/>
        </w:rPr>
        <w:t xml:space="preserve">.05.2023 r. </w:t>
      </w:r>
    </w:p>
    <w:p w:rsidR="00E13A66" w:rsidRPr="003836B4" w:rsidRDefault="00E13A66" w:rsidP="00E13A66">
      <w:pPr>
        <w:spacing w:after="6" w:line="249" w:lineRule="auto"/>
        <w:ind w:left="-5" w:hanging="10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3836B4">
        <w:rPr>
          <w:rFonts w:ascii="Cambria" w:eastAsia="Times New Roman" w:hAnsi="Cambria" w:cs="Times New Roman"/>
          <w:sz w:val="24"/>
          <w:lang w:eastAsia="pl-PL"/>
        </w:rPr>
        <w:t>Znak sprawy: PIGK.7013.</w:t>
      </w:r>
      <w:r>
        <w:rPr>
          <w:rFonts w:ascii="Cambria" w:eastAsia="Times New Roman" w:hAnsi="Cambria" w:cs="Times New Roman"/>
          <w:sz w:val="24"/>
          <w:lang w:eastAsia="pl-PL"/>
        </w:rPr>
        <w:t>20</w:t>
      </w:r>
      <w:r w:rsidRPr="003836B4">
        <w:rPr>
          <w:rFonts w:ascii="Cambria" w:eastAsia="Times New Roman" w:hAnsi="Cambria" w:cs="Times New Roman"/>
          <w:sz w:val="24"/>
          <w:lang w:eastAsia="pl-PL"/>
        </w:rPr>
        <w:t>.2023.MM3</w:t>
      </w:r>
    </w:p>
    <w:p w:rsidR="00E13A66" w:rsidRPr="003836B4" w:rsidRDefault="00E13A66" w:rsidP="00E13A66">
      <w:pPr>
        <w:spacing w:after="0"/>
        <w:rPr>
          <w:rFonts w:ascii="Cambria" w:eastAsia="Times New Roman" w:hAnsi="Cambria" w:cs="Times New Roman"/>
          <w:sz w:val="24"/>
          <w:lang w:eastAsia="pl-PL"/>
        </w:rPr>
      </w:pPr>
      <w:r w:rsidRPr="003836B4">
        <w:rPr>
          <w:rFonts w:ascii="Cambria" w:eastAsia="Times New Roman" w:hAnsi="Cambria" w:cs="Times New Roman"/>
          <w:sz w:val="24"/>
          <w:lang w:eastAsia="pl-PL"/>
        </w:rPr>
        <w:t xml:space="preserve"> </w:t>
      </w:r>
    </w:p>
    <w:p w:rsidR="00E13A66" w:rsidRPr="003836B4" w:rsidRDefault="00E13A66" w:rsidP="00E13A66">
      <w:pPr>
        <w:spacing w:after="0"/>
        <w:rPr>
          <w:rFonts w:ascii="Cambria" w:eastAsia="Times New Roman" w:hAnsi="Cambria" w:cs="Times New Roman"/>
          <w:sz w:val="24"/>
          <w:lang w:eastAsia="pl-PL"/>
        </w:rPr>
      </w:pPr>
      <w:r w:rsidRPr="003836B4">
        <w:rPr>
          <w:rFonts w:ascii="Cambria" w:eastAsia="Times New Roman" w:hAnsi="Cambria" w:cs="Times New Roman"/>
          <w:sz w:val="24"/>
          <w:lang w:eastAsia="pl-PL"/>
        </w:rPr>
        <w:t xml:space="preserve"> </w:t>
      </w:r>
    </w:p>
    <w:p w:rsidR="00E13A66" w:rsidRPr="003836B4" w:rsidRDefault="00E13A66" w:rsidP="00E13A66">
      <w:pPr>
        <w:spacing w:after="0" w:line="318" w:lineRule="auto"/>
        <w:ind w:left="427"/>
        <w:jc w:val="center"/>
        <w:rPr>
          <w:rFonts w:ascii="Cambria" w:eastAsia="Times New Roman" w:hAnsi="Cambria" w:cs="Times New Roman"/>
          <w:b/>
          <w:lang w:eastAsia="pl-PL"/>
        </w:rPr>
      </w:pPr>
      <w:r w:rsidRPr="003836B4">
        <w:rPr>
          <w:rFonts w:ascii="Cambria" w:eastAsia="Times New Roman" w:hAnsi="Cambria" w:cs="Times New Roman"/>
          <w:b/>
          <w:lang w:eastAsia="pl-PL"/>
        </w:rPr>
        <w:t>ZAPYTANIE OFERTOWE</w:t>
      </w:r>
    </w:p>
    <w:p w:rsidR="00E13A66" w:rsidRPr="003836B4" w:rsidRDefault="00E13A66" w:rsidP="00E13A66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>Zamawiający: Gmina Kamień Pomorski (komórka organizacyjna UM prowadząca postępowanie):  referat Planowania przestrzennego i inwestycji</w:t>
      </w:r>
    </w:p>
    <w:p w:rsidR="00E13A66" w:rsidRPr="003836B4" w:rsidRDefault="00E13A66" w:rsidP="00E13A66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 xml:space="preserve">Dane do kontaktu:  Monika Macuga, tel.:913823976,e-mail: </w:t>
      </w:r>
      <w:hyperlink r:id="rId6" w:history="1">
        <w:r w:rsidRPr="003836B4">
          <w:rPr>
            <w:rFonts w:ascii="Cambria" w:eastAsia="Times New Roman" w:hAnsi="Cambria" w:cs="Times New Roman"/>
            <w:color w:val="0563C1" w:themeColor="hyperlink"/>
            <w:u w:val="single"/>
            <w:lang w:eastAsia="pl-PL"/>
          </w:rPr>
          <w:t>m.macuga@kamienpomorski.pl</w:t>
        </w:r>
      </w:hyperlink>
      <w:r w:rsidRPr="003836B4">
        <w:rPr>
          <w:rFonts w:ascii="Cambria" w:eastAsia="Times New Roman" w:hAnsi="Cambria" w:cs="Times New Roman"/>
          <w:lang w:eastAsia="pl-PL"/>
        </w:rPr>
        <w:t>; zaprasza do złożenia ofert na zadanie pn.:</w:t>
      </w:r>
      <w:r w:rsidRPr="003836B4">
        <w:rPr>
          <w:rFonts w:ascii="Cambria" w:eastAsia="Times New Roman" w:hAnsi="Cambria" w:cs="Times New Roman"/>
          <w:i/>
          <w:lang w:eastAsia="pl-PL"/>
        </w:rPr>
        <w:t xml:space="preserve"> </w:t>
      </w:r>
    </w:p>
    <w:p w:rsidR="00E13A66" w:rsidRPr="003836B4" w:rsidRDefault="00E13A66" w:rsidP="00E13A66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 xml:space="preserve">           </w:t>
      </w:r>
      <w:r w:rsidRPr="003836B4">
        <w:rPr>
          <w:rFonts w:ascii="Cambria" w:eastAsia="Times New Roman" w:hAnsi="Cambria" w:cs="Times New Roman"/>
          <w:b/>
          <w:i/>
          <w:lang w:eastAsia="pl-PL"/>
        </w:rPr>
        <w:t>„Rozbudowa oświetlenia ulicznego na terenie gminy Kamień Pomorski”</w:t>
      </w:r>
    </w:p>
    <w:p w:rsidR="00E13A66" w:rsidRPr="003836B4" w:rsidRDefault="00E13A66" w:rsidP="00E13A66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 xml:space="preserve">Szczegółowy opis przedmiotu zamówienia (opisać lub dołączyć do zapytania), w tym ewentualne kryteria oceny oferty: </w:t>
      </w:r>
    </w:p>
    <w:p w:rsidR="00E13A66" w:rsidRPr="003836B4" w:rsidRDefault="00E13A66" w:rsidP="00E13A66">
      <w:pPr>
        <w:spacing w:after="0" w:line="311" w:lineRule="auto"/>
        <w:ind w:left="427"/>
        <w:jc w:val="both"/>
        <w:rPr>
          <w:rFonts w:ascii="Cambria" w:eastAsia="Times New Roman" w:hAnsi="Cambria" w:cs="Times New Roman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 xml:space="preserve">Lokalizacja inwestycji:  </w:t>
      </w:r>
      <w:r>
        <w:rPr>
          <w:rFonts w:ascii="Cambria" w:eastAsia="Times New Roman" w:hAnsi="Cambria" w:cs="Times New Roman"/>
          <w:b/>
          <w:u w:val="single"/>
          <w:lang w:eastAsia="pl-PL"/>
        </w:rPr>
        <w:t>Kamień Pomorski dz. nr 17/2, 291/2 obręb 6</w:t>
      </w:r>
    </w:p>
    <w:p w:rsidR="00E13A66" w:rsidRPr="003836B4" w:rsidRDefault="00E13A66" w:rsidP="00E13A66">
      <w:pPr>
        <w:spacing w:after="0" w:line="311" w:lineRule="auto"/>
        <w:ind w:left="427"/>
        <w:jc w:val="both"/>
        <w:rPr>
          <w:rFonts w:ascii="Cambria" w:eastAsia="Times New Roman" w:hAnsi="Cambria" w:cs="Times New Roman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>- napięcie zasilania  - trójfazowe 400 V,</w:t>
      </w:r>
    </w:p>
    <w:p w:rsidR="00E13A66" w:rsidRPr="003836B4" w:rsidRDefault="00E13A66" w:rsidP="00E13A66">
      <w:pPr>
        <w:spacing w:after="0" w:line="311" w:lineRule="auto"/>
        <w:ind w:left="427"/>
        <w:jc w:val="both"/>
        <w:rPr>
          <w:rFonts w:ascii="Cambria" w:eastAsia="Times New Roman" w:hAnsi="Cambria" w:cs="Times New Roman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>- sieć oświetleniowa – kabel YAKY- 4x16mm</w:t>
      </w:r>
      <w:r w:rsidRPr="003836B4">
        <w:rPr>
          <w:rFonts w:ascii="Cambria" w:eastAsia="Times New Roman" w:hAnsi="Cambria" w:cs="Times New Roman"/>
          <w:vertAlign w:val="superscript"/>
          <w:lang w:eastAsia="pl-PL"/>
        </w:rPr>
        <w:t xml:space="preserve">2 </w:t>
      </w:r>
      <w:r w:rsidRPr="003836B4">
        <w:rPr>
          <w:rFonts w:ascii="Cambria" w:eastAsia="Times New Roman" w:hAnsi="Cambria" w:cs="Times New Roman"/>
          <w:lang w:eastAsia="pl-PL"/>
        </w:rPr>
        <w:t xml:space="preserve">o długości łącznej </w:t>
      </w:r>
      <w:r>
        <w:rPr>
          <w:rFonts w:ascii="Cambria" w:eastAsia="Times New Roman" w:hAnsi="Cambria" w:cs="Times New Roman"/>
          <w:lang w:eastAsia="pl-PL"/>
        </w:rPr>
        <w:t>107m ( trasa 93</w:t>
      </w:r>
      <w:r w:rsidRPr="003836B4">
        <w:rPr>
          <w:rFonts w:ascii="Cambria" w:eastAsia="Times New Roman" w:hAnsi="Cambria" w:cs="Times New Roman"/>
          <w:lang w:eastAsia="pl-PL"/>
        </w:rPr>
        <w:t>m),</w:t>
      </w:r>
    </w:p>
    <w:p w:rsidR="00E13A66" w:rsidRPr="003836B4" w:rsidRDefault="00E13A66" w:rsidP="00E13A66">
      <w:pPr>
        <w:spacing w:after="0" w:line="311" w:lineRule="auto"/>
        <w:ind w:left="42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ilość słupów oświetleniowych 3 szt., o długości 6</w:t>
      </w:r>
      <w:r w:rsidRPr="003836B4">
        <w:rPr>
          <w:rFonts w:ascii="Cambria" w:eastAsia="Times New Roman" w:hAnsi="Cambria" w:cs="Times New Roman"/>
          <w:lang w:eastAsia="pl-PL"/>
        </w:rPr>
        <w:t xml:space="preserve"> m i grubości  ścianki 4 mm,</w:t>
      </w:r>
    </w:p>
    <w:p w:rsidR="00E13A66" w:rsidRPr="003836B4" w:rsidRDefault="00E13A66" w:rsidP="00E13A66">
      <w:pPr>
        <w:spacing w:after="0" w:line="311" w:lineRule="auto"/>
        <w:ind w:left="427"/>
        <w:jc w:val="both"/>
        <w:rPr>
          <w:rFonts w:ascii="Cambria" w:eastAsia="Times New Roman" w:hAnsi="Cambria" w:cs="Times New Roman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>- oprawy typu LED o mocy 55W.</w:t>
      </w:r>
    </w:p>
    <w:p w:rsidR="00E13A66" w:rsidRPr="003836B4" w:rsidRDefault="00E13A66" w:rsidP="00E13A66">
      <w:pPr>
        <w:spacing w:after="0" w:line="311" w:lineRule="auto"/>
        <w:ind w:left="427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>Szczegółowy opis przedmiotu zamówienia stanowi projekt budowlano – wykonawczy, specyfikacja techniczna wykonania i odbioru robót i na tej podstawie należy wycenić ofertę. Przedmiot zamówienia obejmuje także wszystkie inne czynności, wyraźnie niewyspecyfikowane w opisie przedmiotu zamówienia, które z przyczyn technicznych, technologicznych lub organizacyjnych, są lub staną się niezbędne do wykonania robót opisanych w dokumentacji technicznej i w specyfikacji technicznej wykonania i odbioru robót</w:t>
      </w:r>
      <w:r w:rsidRPr="003836B4">
        <w:rPr>
          <w:rFonts w:ascii="Cambria" w:hAnsi="Cambria" w:cs="Times New Roman"/>
          <w:b/>
        </w:rPr>
        <w:t>. Przedmiar robót jest tylko elementem pomocniczym służącym do wyceny przedmiotu zamówienia</w:t>
      </w:r>
      <w:r>
        <w:rPr>
          <w:rFonts w:ascii="Cambria" w:hAnsi="Cambria" w:cs="Times New Roman"/>
        </w:rPr>
        <w:t>.</w:t>
      </w:r>
      <w:r w:rsidRPr="003836B4">
        <w:rPr>
          <w:rFonts w:ascii="Cambria" w:hAnsi="Cambria" w:cs="Times New Roman"/>
        </w:rPr>
        <w:t xml:space="preserve"> W razie różnicy w treści dokumentów przyjmuje się, </w:t>
      </w:r>
      <w:r>
        <w:rPr>
          <w:rFonts w:ascii="Cambria" w:hAnsi="Cambria" w:cs="Times New Roman"/>
        </w:rPr>
        <w:t xml:space="preserve">                                      </w:t>
      </w:r>
      <w:r w:rsidRPr="003836B4">
        <w:rPr>
          <w:rFonts w:ascii="Cambria" w:hAnsi="Cambria" w:cs="Times New Roman"/>
        </w:rPr>
        <w:t>że Wykonawca uwzględnił w cenie oferty wszystkie posiadane informację o przedmiocie zamówienia. Przedmiot zamówienia zostanie zrealizowany z materiału Wykonawcy.</w:t>
      </w:r>
    </w:p>
    <w:p w:rsidR="00E13A66" w:rsidRPr="003836B4" w:rsidRDefault="00E13A66" w:rsidP="00E13A66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 xml:space="preserve">Wykonawca we własnym zakresie: zorganizuje czasowe zaplecze pod realizację zadania, zapewni dostawę wody i energii elektrycznej dla potrzeb realizacji przedmiotu zamówienia, </w:t>
      </w:r>
    </w:p>
    <w:p w:rsidR="00E13A66" w:rsidRPr="003836B4" w:rsidRDefault="00E13A66" w:rsidP="00E13A66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>Koszty urządzenia zaplecza wraz z dostawą wody, energii elektrycznej obciążają Wykonawcę  winny być uwzględnione w wynagrodzeniu ryczałtowym.</w:t>
      </w:r>
    </w:p>
    <w:p w:rsidR="00E13A66" w:rsidRPr="003836B4" w:rsidRDefault="00E13A66" w:rsidP="00E13A66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 xml:space="preserve">Zamawiający  nie przewiduje dodatkowego wynagrodzenia za: dozór zaplecza i ochronę mienia, realizację przedmiotu zamówienia w dni wolne od pracy, w godzinach popołudniowych, czy w godzinach nocnych, utrudnienia związane z realizacją zadania. </w:t>
      </w:r>
    </w:p>
    <w:p w:rsidR="00E13A66" w:rsidRPr="003836B4" w:rsidRDefault="00E13A66" w:rsidP="00E13A66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>Wykonawca zobowiązany jest do przeprowadzenia pomiarów, sprawdzeń i odbiorów przewidzianych warunkami technicznymi wskazanymi w dokumentacji na koszt własny.</w:t>
      </w:r>
    </w:p>
    <w:p w:rsidR="00E13A66" w:rsidRPr="003836B4" w:rsidRDefault="00E13A66" w:rsidP="00E13A66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3836B4">
        <w:rPr>
          <w:rFonts w:ascii="Cambria" w:hAnsi="Cambria" w:cs="Times New Roman"/>
        </w:rPr>
        <w:t>Wykonawca jest wytwórcą odpadów  w rozumieniu przepisów ustawy z dnia 8 grudnia 2017 r. o odpadach (</w:t>
      </w:r>
      <w:proofErr w:type="spellStart"/>
      <w:r w:rsidRPr="003836B4">
        <w:rPr>
          <w:rFonts w:ascii="Cambria" w:hAnsi="Cambria" w:cs="Times New Roman"/>
        </w:rPr>
        <w:t>t.j</w:t>
      </w:r>
      <w:proofErr w:type="spellEnd"/>
      <w:r w:rsidRPr="003836B4">
        <w:rPr>
          <w:rFonts w:ascii="Cambria" w:hAnsi="Cambria" w:cs="Times New Roman"/>
        </w:rPr>
        <w:t xml:space="preserve">. Dz.U. z 2019 r. poz. 701 ze zm.). Wykonawca w trakcie realizacji przedmiotu umowy, ma obowiązek poddania odpadów przekazania powstałych odpadów do </w:t>
      </w:r>
      <w:r w:rsidRPr="003836B4">
        <w:rPr>
          <w:rFonts w:ascii="Cambria" w:hAnsi="Cambria" w:cs="Times New Roman"/>
        </w:rPr>
        <w:lastRenderedPageBreak/>
        <w:t>unieszkodliwienia. Wykonawca zobowiązany jest udokumentować Zamawiającemu sposób gospodarowania  tymi odpadami.</w:t>
      </w:r>
      <w:r w:rsidRPr="003836B4">
        <w:rPr>
          <w:rFonts w:ascii="Cambria" w:hAnsi="Cambria" w:cs="Times New Roman"/>
          <w:bCs/>
        </w:rPr>
        <w:t xml:space="preserve"> </w:t>
      </w:r>
    </w:p>
    <w:p w:rsidR="00E13A66" w:rsidRPr="003836B4" w:rsidRDefault="00E13A66" w:rsidP="00E13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eastAsia="Times New Roman" w:hAnsi="Cambria" w:cs="Times New Roman"/>
          <w:lang w:eastAsia="pl-PL"/>
        </w:rPr>
        <w:t xml:space="preserve"> </w:t>
      </w:r>
      <w:r w:rsidRPr="003836B4">
        <w:rPr>
          <w:rFonts w:ascii="Cambria" w:hAnsi="Cambria" w:cs="Times New Roman"/>
          <w:b/>
        </w:rPr>
        <w:t>Opis warunków udziału w postępowaniu oraz sposobu dokonywania oceny spełnienia warunków.</w:t>
      </w:r>
      <w:r w:rsidRPr="003836B4">
        <w:rPr>
          <w:rFonts w:ascii="Cambria" w:hAnsi="Cambria" w:cs="Times New Roman"/>
        </w:rPr>
        <w:t xml:space="preserve"> </w:t>
      </w:r>
    </w:p>
    <w:p w:rsidR="00E13A66" w:rsidRPr="0059562B" w:rsidRDefault="00E13A66" w:rsidP="00E13A66">
      <w:pPr>
        <w:spacing w:after="0" w:line="276" w:lineRule="auto"/>
        <w:jc w:val="both"/>
        <w:rPr>
          <w:rFonts w:ascii="Cambria" w:hAnsi="Cambria" w:cs="Times New Roman"/>
        </w:rPr>
      </w:pPr>
      <w:r w:rsidRPr="0059562B">
        <w:rPr>
          <w:rFonts w:ascii="Cambria" w:hAnsi="Cambria" w:cs="Times New Roman"/>
        </w:rPr>
        <w:t xml:space="preserve">                  Minimalny poziom zdolności: - zamawiający uzna, że wykonawca posiada</w:t>
      </w:r>
    </w:p>
    <w:p w:rsidR="00E13A66" w:rsidRPr="0059562B" w:rsidRDefault="00E13A66" w:rsidP="00E13A66">
      <w:pPr>
        <w:spacing w:after="0" w:line="276" w:lineRule="auto"/>
        <w:jc w:val="both"/>
        <w:rPr>
          <w:rFonts w:ascii="Cambria" w:hAnsi="Cambria" w:cs="Times New Roman"/>
        </w:rPr>
      </w:pPr>
      <w:r w:rsidRPr="0059562B">
        <w:rPr>
          <w:rFonts w:ascii="Cambria" w:hAnsi="Cambria" w:cs="Times New Roman"/>
        </w:rPr>
        <w:t xml:space="preserve">                 wymagane zdolności techniczne i/lub  zawodowe zapewniające należyte wykonanie </w:t>
      </w:r>
    </w:p>
    <w:p w:rsidR="00E13A66" w:rsidRPr="0059562B" w:rsidRDefault="00E13A66" w:rsidP="00E13A66">
      <w:pPr>
        <w:spacing w:after="0" w:line="276" w:lineRule="auto"/>
        <w:jc w:val="both"/>
        <w:rPr>
          <w:rFonts w:ascii="Cambria" w:hAnsi="Cambria" w:cs="Times New Roman"/>
        </w:rPr>
      </w:pPr>
      <w:r w:rsidRPr="0059562B">
        <w:rPr>
          <w:rFonts w:ascii="Cambria" w:hAnsi="Cambria" w:cs="Times New Roman"/>
        </w:rPr>
        <w:t xml:space="preserve">                 zamówienia, jeżeli wykonawca wykaże, że:</w:t>
      </w:r>
    </w:p>
    <w:p w:rsidR="00E13A66" w:rsidRPr="0059562B" w:rsidRDefault="00E13A66" w:rsidP="00E13A66">
      <w:pPr>
        <w:numPr>
          <w:ilvl w:val="0"/>
          <w:numId w:val="3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59562B">
        <w:rPr>
          <w:rFonts w:ascii="Cambria" w:hAnsi="Cambria" w:cs="Times New Roman"/>
        </w:rPr>
        <w:t>wykonał należycie: co najmniej jedną usługę we wskazanym zakresie na kwotę nie mniejszą niż 20.000,00 zł brutto (słownie: dwadzieścia tysięcy złotych )</w:t>
      </w:r>
      <w:r w:rsidRPr="0059562B">
        <w:rPr>
          <w:rFonts w:ascii="Cambria" w:hAnsi="Cambria" w:cs="Times New Roman"/>
          <w:b/>
        </w:rPr>
        <w:t xml:space="preserve">. </w:t>
      </w:r>
      <w:r w:rsidRPr="0059562B">
        <w:rPr>
          <w:rFonts w:ascii="Cambria" w:hAnsi="Cambria" w:cs="Times New Roman"/>
        </w:rPr>
        <w:t xml:space="preserve">Na potwierdzenie </w:t>
      </w:r>
      <w:r>
        <w:rPr>
          <w:rFonts w:ascii="Cambria" w:hAnsi="Cambria" w:cs="Times New Roman"/>
        </w:rPr>
        <w:t xml:space="preserve">powyższego należy przedstawić </w:t>
      </w:r>
      <w:r w:rsidRPr="0059562B">
        <w:rPr>
          <w:rFonts w:ascii="Cambria" w:hAnsi="Cambria" w:cs="Times New Roman"/>
        </w:rPr>
        <w:t xml:space="preserve">referencje. </w:t>
      </w:r>
    </w:p>
    <w:p w:rsidR="00E13A66" w:rsidRPr="0059562B" w:rsidRDefault="00E13A66" w:rsidP="00E13A66">
      <w:pPr>
        <w:numPr>
          <w:ilvl w:val="0"/>
          <w:numId w:val="3"/>
        </w:numPr>
        <w:spacing w:after="0" w:line="276" w:lineRule="auto"/>
        <w:jc w:val="both"/>
        <w:rPr>
          <w:rFonts w:ascii="Cambria" w:hAnsi="Cambria" w:cs="Times New Roman"/>
        </w:rPr>
      </w:pPr>
      <w:r w:rsidRPr="0059562B">
        <w:rPr>
          <w:rFonts w:ascii="Cambria" w:hAnsi="Cambria" w:cs="Times New Roman"/>
        </w:rPr>
        <w:t>Wykonawca winien dysponować osobą która będzie uczestniczyć w wykonywaniu zamówienia posiadającą wymagane kwalifikacje zawodowe i doświadczenie dla wykonywania zamówienia, tj. kierownik robót budowlanych posiadający uprawnienia budowlane w specjalności instalacyjnej w zakresie sieci, instalacji                    i urządzeń elektrycznych i elektroenergetycznych</w:t>
      </w:r>
    </w:p>
    <w:p w:rsidR="00E13A66" w:rsidRPr="00FE5AFD" w:rsidRDefault="00E13A66" w:rsidP="00E13A66">
      <w:pPr>
        <w:numPr>
          <w:ilvl w:val="0"/>
          <w:numId w:val="3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59562B">
        <w:rPr>
          <w:rFonts w:ascii="Cambria" w:hAnsi="Cambria" w:cs="Times New Roman"/>
        </w:rPr>
        <w:t xml:space="preserve">Znajduje się w sytuacji ekonomicznej i finansowej zapewniającej wykonanie    zamówienia; Zamawiający uzna warunek za spełniony jeżeli Wykonawca wykaże, że posiada ubezpieczenie odpowiedzialności cywilnej w zakresie prowadzonej działalności związanej z przedmiotem zamówienia, na kwotę minimum </w:t>
      </w:r>
      <w:r w:rsidR="00FE5AFD" w:rsidRPr="00FE5AFD">
        <w:rPr>
          <w:rFonts w:ascii="Cambria" w:hAnsi="Cambria" w:cs="Times New Roman"/>
        </w:rPr>
        <w:t>2</w:t>
      </w:r>
      <w:r w:rsidRPr="00FE5AFD">
        <w:rPr>
          <w:rFonts w:ascii="Cambria" w:hAnsi="Cambria" w:cs="Times New Roman"/>
        </w:rPr>
        <w:t xml:space="preserve">0.000,00 zł (słownie: </w:t>
      </w:r>
      <w:r w:rsidR="00FE5AFD" w:rsidRPr="00FE5AFD">
        <w:rPr>
          <w:rFonts w:ascii="Cambria" w:hAnsi="Cambria" w:cs="Times New Roman"/>
        </w:rPr>
        <w:t>dwadzieścia</w:t>
      </w:r>
      <w:r w:rsidRPr="00FE5AFD">
        <w:rPr>
          <w:rFonts w:ascii="Cambria" w:hAnsi="Cambria" w:cs="Times New Roman"/>
        </w:rPr>
        <w:t xml:space="preserve"> tysięcy złotych 00/100),</w:t>
      </w:r>
    </w:p>
    <w:p w:rsidR="00E13A66" w:rsidRPr="003836B4" w:rsidRDefault="00E13A66" w:rsidP="00E13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>Zamawiający przy wyborze oferty będzie się kierował kryterium – Cena 100%</w:t>
      </w:r>
    </w:p>
    <w:p w:rsidR="00E13A66" w:rsidRPr="003836B4" w:rsidRDefault="00E13A66" w:rsidP="00E13A66">
      <w:pPr>
        <w:pStyle w:val="Akapitzlist"/>
        <w:spacing w:after="0" w:line="276" w:lineRule="auto"/>
        <w:jc w:val="both"/>
        <w:rPr>
          <w:rFonts w:ascii="Cambria" w:hAnsi="Cambria" w:cs="Times New Roman"/>
        </w:rPr>
      </w:pPr>
    </w:p>
    <w:p w:rsidR="00E13A66" w:rsidRPr="0059562B" w:rsidRDefault="00E13A66" w:rsidP="00E13A66">
      <w:pPr>
        <w:spacing w:after="0" w:line="276" w:lineRule="auto"/>
        <w:ind w:left="360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 xml:space="preserve">              </w:t>
      </w:r>
      <w:r>
        <w:rPr>
          <w:rFonts w:ascii="Cambria" w:hAnsi="Cambria" w:cs="Times New Roman"/>
        </w:rPr>
        <w:t xml:space="preserve">          </w:t>
      </w:r>
      <w:r w:rsidRPr="003836B4">
        <w:rPr>
          <w:rFonts w:ascii="Cambria" w:hAnsi="Cambria" w:cs="Times New Roman"/>
        </w:rPr>
        <w:t xml:space="preserve">   </w:t>
      </w:r>
      <w:r>
        <w:rPr>
          <w:rFonts w:ascii="Cambria" w:hAnsi="Cambria" w:cs="Times New Roman"/>
        </w:rPr>
        <w:t xml:space="preserve">        </w:t>
      </w:r>
      <w:r w:rsidRPr="003836B4">
        <w:rPr>
          <w:rFonts w:ascii="Cambria" w:hAnsi="Cambria" w:cs="Times New Roman"/>
        </w:rPr>
        <w:t xml:space="preserve"> </w:t>
      </w:r>
      <w:r w:rsidRPr="0059562B">
        <w:rPr>
          <w:rFonts w:ascii="Cambria" w:hAnsi="Cambria" w:cs="Times New Roman"/>
        </w:rPr>
        <w:t xml:space="preserve">najniższa cena podana w ofertach </w:t>
      </w:r>
    </w:p>
    <w:p w:rsidR="00E13A66" w:rsidRPr="0059562B" w:rsidRDefault="00E13A66" w:rsidP="00E13A66">
      <w:pPr>
        <w:spacing w:after="0" w:line="276" w:lineRule="auto"/>
        <w:ind w:left="360"/>
        <w:jc w:val="both"/>
        <w:rPr>
          <w:rFonts w:ascii="Cambria" w:hAnsi="Cambria" w:cs="Times New Roman"/>
        </w:rPr>
      </w:pPr>
      <w:r w:rsidRPr="0059562B">
        <w:rPr>
          <w:rFonts w:ascii="Cambria" w:hAnsi="Cambria" w:cs="Times New Roman"/>
        </w:rPr>
        <w:t xml:space="preserve">                                      </w:t>
      </w:r>
      <w:r>
        <w:rPr>
          <w:rFonts w:ascii="Cambria" w:hAnsi="Cambria" w:cs="Times New Roman"/>
        </w:rPr>
        <w:t xml:space="preserve">  </w:t>
      </w:r>
      <w:r w:rsidRPr="0059562B">
        <w:rPr>
          <w:rFonts w:ascii="Cambria" w:hAnsi="Cambria" w:cs="Times New Roman"/>
        </w:rPr>
        <w:t>nie podlegających odrzuceniu</w:t>
      </w:r>
    </w:p>
    <w:p w:rsidR="00E13A66" w:rsidRPr="0059562B" w:rsidRDefault="00E13A66" w:rsidP="00E13A66">
      <w:pPr>
        <w:pStyle w:val="Akapitzlist"/>
        <w:spacing w:after="0" w:line="276" w:lineRule="auto"/>
        <w:jc w:val="both"/>
        <w:rPr>
          <w:rFonts w:ascii="Cambria" w:hAnsi="Cambria" w:cs="Times New Roman"/>
        </w:rPr>
      </w:pPr>
      <w:r w:rsidRPr="0059562B">
        <w:rPr>
          <w:rFonts w:ascii="Cambria" w:hAnsi="Cambria" w:cs="Times New Roman"/>
        </w:rPr>
        <w:t xml:space="preserve">      C = ---------------------------------------------------------    x 100 x 100%</w:t>
      </w:r>
    </w:p>
    <w:p w:rsidR="00E13A66" w:rsidRDefault="00E13A66" w:rsidP="00E13A66">
      <w:pPr>
        <w:spacing w:after="0" w:line="276" w:lineRule="auto"/>
        <w:jc w:val="both"/>
        <w:rPr>
          <w:rFonts w:ascii="Cambria" w:hAnsi="Cambria" w:cs="Times New Roman"/>
        </w:rPr>
      </w:pPr>
      <w:r w:rsidRPr="0059562B">
        <w:rPr>
          <w:rFonts w:ascii="Cambria" w:hAnsi="Cambria" w:cs="Times New Roman"/>
        </w:rPr>
        <w:t xml:space="preserve">                          </w:t>
      </w:r>
      <w:r>
        <w:rPr>
          <w:rFonts w:ascii="Cambria" w:hAnsi="Cambria" w:cs="Times New Roman"/>
        </w:rPr>
        <w:t xml:space="preserve">                             </w:t>
      </w:r>
      <w:r w:rsidRPr="0059562B">
        <w:rPr>
          <w:rFonts w:ascii="Cambria" w:hAnsi="Cambria" w:cs="Times New Roman"/>
        </w:rPr>
        <w:t xml:space="preserve"> cena oferty badanej </w:t>
      </w:r>
    </w:p>
    <w:p w:rsidR="00E13A66" w:rsidRDefault="00E13A66" w:rsidP="00E13A66">
      <w:pPr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</w:t>
      </w:r>
      <w:r w:rsidRPr="0059562B">
        <w:rPr>
          <w:rFonts w:ascii="Cambria" w:hAnsi="Cambria" w:cs="Times New Roman"/>
        </w:rPr>
        <w:t>nie podlegającej odrzuceniu</w:t>
      </w:r>
    </w:p>
    <w:p w:rsidR="00E13A66" w:rsidRPr="003836B4" w:rsidRDefault="00E13A66" w:rsidP="00E13A66">
      <w:pPr>
        <w:spacing w:after="0" w:line="276" w:lineRule="auto"/>
        <w:jc w:val="both"/>
        <w:rPr>
          <w:rFonts w:ascii="Cambria" w:hAnsi="Cambria" w:cs="Times New Roman"/>
        </w:rPr>
      </w:pPr>
    </w:p>
    <w:p w:rsidR="00E13A66" w:rsidRDefault="00E13A66" w:rsidP="00E13A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 xml:space="preserve">Cena w ofercie stanowi cenę ryczałtową. W ofercie Wykonawca zobowiązany jest podać cenę za przedmiot umowy w złotych polskich (PLN), z dokładnością do dwóch miejsc po przecinku. W cenie należy uwzględnić wszystkie wymagania określone zapytaniem ofertowym i umową oraz wszelkie koszty, jakie poniesie Wykonawca z tytułu należytej oraz zgodnej z obowiązującymi przepisami realizacji przedmiotu zamówienia. Cena musi zawierać ryzyko Wykonawcy z tytułu oszacowania wszelkich kosztów związanych z realizacją zamówienia, a także oddziaływania innych czynników mających lub mogących mieć wpływ na koszty. Niedoszacowanie, pominiecie oraz brak rozpoznania przedmiotu i zakresu zamówienia nie może być podstawą do żądania zmiany wynagrodzenia ryczałtowego określonego w umowie. Cena oferty musi obejmować wszystkie prace, jakie z technicznego punktu widzenia są konieczne do prawidłowego i terminowego wykonania przedmiotu zamówienia tzn. nie wymienione w zapytaniu oraz umowie a niezbędne i konieczne </w:t>
      </w:r>
      <w:r>
        <w:rPr>
          <w:rFonts w:ascii="Cambria" w:hAnsi="Cambria" w:cs="Times New Roman"/>
        </w:rPr>
        <w:t xml:space="preserve">                              </w:t>
      </w:r>
      <w:r w:rsidRPr="003836B4">
        <w:rPr>
          <w:rFonts w:ascii="Cambria" w:hAnsi="Cambria" w:cs="Times New Roman"/>
        </w:rPr>
        <w:t>do kompleksowego wykonania przedmiotu zamówienia.</w:t>
      </w:r>
    </w:p>
    <w:p w:rsidR="00E13A66" w:rsidRDefault="00E13A66" w:rsidP="00E13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realizacji zamówienia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31 lipca 2023 r.  </w:t>
      </w:r>
    </w:p>
    <w:p w:rsidR="00E13A66" w:rsidRDefault="00E13A66" w:rsidP="00E13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Gwarancja:</w:t>
      </w:r>
      <w:r>
        <w:rPr>
          <w:rFonts w:ascii="Times New Roman" w:hAnsi="Times New Roman" w:cs="Times New Roman"/>
          <w:sz w:val="24"/>
          <w:szCs w:val="24"/>
        </w:rPr>
        <w:t xml:space="preserve"> 48 miesięcy od dnia podpisania protokołu odbioru</w:t>
      </w:r>
    </w:p>
    <w:p w:rsidR="00E13A66" w:rsidRPr="0059562B" w:rsidRDefault="00E13A66" w:rsidP="00E13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59562B">
        <w:rPr>
          <w:rFonts w:ascii="Cambria" w:hAnsi="Cambria" w:cs="Times New Roman"/>
          <w:b/>
        </w:rPr>
        <w:t xml:space="preserve">Do oferty należy dołączyć: </w:t>
      </w:r>
      <w:r w:rsidRPr="0059562B">
        <w:rPr>
          <w:rFonts w:ascii="Cambria" w:hAnsi="Cambria" w:cs="Times New Roman"/>
        </w:rPr>
        <w:t xml:space="preserve"> </w:t>
      </w:r>
    </w:p>
    <w:p w:rsidR="00E13A66" w:rsidRPr="003836B4" w:rsidRDefault="00E13A66" w:rsidP="00E13A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>formularz ofertowy wg. wzoru stanowiącego (Załącznik Nr 7).</w:t>
      </w:r>
    </w:p>
    <w:p w:rsidR="00E13A66" w:rsidRPr="003836B4" w:rsidRDefault="00E13A66" w:rsidP="00E13A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lastRenderedPageBreak/>
        <w:t xml:space="preserve">wykaz usług wykonanych nie wcześniej niż w okresie ostatnich 3 lat przed upływem terminu składania ofert, a jeżeli okres prowadzenia działalności jest krótszy – w tym okresie, wraz z podaniem ich rodzaju, wartości na kwotę nie mniejszą niż 50.000,00 zł brutto (słownie: pięćdziesiąt tysięcy złotych ), daty, miejsca wykonania </w:t>
      </w:r>
      <w:r>
        <w:rPr>
          <w:rFonts w:ascii="Cambria" w:hAnsi="Cambria" w:cs="Times New Roman"/>
        </w:rPr>
        <w:t xml:space="preserve">                                         </w:t>
      </w:r>
      <w:r w:rsidRPr="003836B4">
        <w:rPr>
          <w:rFonts w:ascii="Cambria" w:hAnsi="Cambria" w:cs="Times New Roman"/>
        </w:rPr>
        <w:t>i podmiotów, na rzecz których usługi te zostały wykonane, z załączeniem dowodów określających czy te usługi zostały wykonane należycie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dokumenty,</w:t>
      </w:r>
    </w:p>
    <w:p w:rsidR="00E13A66" w:rsidRPr="003836B4" w:rsidRDefault="00E13A66" w:rsidP="00E13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  <w:b/>
        </w:rPr>
        <w:t>Informacja o formalnościach, jakie powinny zostać dopełnione po wyborze oferty w celu zawarcia umowy  w sprawie zamówienia publicznego.</w:t>
      </w:r>
      <w:r w:rsidRPr="003836B4">
        <w:rPr>
          <w:rFonts w:ascii="Cambria" w:hAnsi="Cambria" w:cs="Times New Roman"/>
        </w:rPr>
        <w:t xml:space="preserve"> Zamawiający dokona zawarcia umowy w sprawie zamówienia publicznego w terminie nie krótszym niż 3 dni od dnia wyboru oferty. 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E13A66" w:rsidRPr="003836B4" w:rsidRDefault="00E13A66" w:rsidP="00E13A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:rsidR="00E13A66" w:rsidRPr="003836B4" w:rsidRDefault="00E13A66" w:rsidP="00E13A6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AF6CFB">
        <w:rPr>
          <w:rFonts w:ascii="Cambria" w:hAnsi="Cambria"/>
          <w:b/>
          <w:sz w:val="22"/>
          <w:szCs w:val="22"/>
        </w:rPr>
        <w:t>Miejsce i termin złożenia oferty</w:t>
      </w:r>
      <w:r w:rsidRPr="003836B4">
        <w:rPr>
          <w:rFonts w:ascii="Cambria" w:hAnsi="Cambria"/>
          <w:sz w:val="22"/>
          <w:szCs w:val="22"/>
        </w:rPr>
        <w:t xml:space="preserve">: oferty należy składać do dnia </w:t>
      </w:r>
      <w:r>
        <w:rPr>
          <w:rFonts w:ascii="Cambria" w:hAnsi="Cambria"/>
          <w:sz w:val="22"/>
          <w:szCs w:val="22"/>
        </w:rPr>
        <w:t xml:space="preserve">23 </w:t>
      </w:r>
      <w:r w:rsidRPr="003836B4">
        <w:rPr>
          <w:rFonts w:ascii="Cambria" w:hAnsi="Cambria"/>
          <w:sz w:val="22"/>
          <w:szCs w:val="22"/>
        </w:rPr>
        <w:t xml:space="preserve">maja 2023 r. </w:t>
      </w:r>
      <w:r>
        <w:rPr>
          <w:rFonts w:ascii="Cambria" w:hAnsi="Cambria"/>
          <w:sz w:val="22"/>
          <w:szCs w:val="22"/>
        </w:rPr>
        <w:t xml:space="preserve">                  </w:t>
      </w:r>
      <w:r w:rsidRPr="003836B4">
        <w:rPr>
          <w:rFonts w:ascii="Cambria" w:hAnsi="Cambria"/>
          <w:color w:val="000000"/>
          <w:sz w:val="22"/>
          <w:szCs w:val="22"/>
        </w:rPr>
        <w:t>do godz. 12.00. w Urzędzie Miejskim w Kamieniu Pomorskim, w sekretariacie Urzędu</w:t>
      </w:r>
    </w:p>
    <w:p w:rsidR="00E13A66" w:rsidRPr="003836B4" w:rsidRDefault="00E13A66" w:rsidP="00E13A66">
      <w:pPr>
        <w:pStyle w:val="NormalnyWeb"/>
        <w:shd w:val="clear" w:color="auto" w:fill="FFFFFF"/>
        <w:spacing w:before="0" w:beforeAutospacing="0" w:after="0" w:afterAutospacing="0"/>
        <w:ind w:left="427" w:firstLine="8"/>
        <w:jc w:val="both"/>
        <w:rPr>
          <w:rFonts w:ascii="Cambria" w:hAnsi="Cambria"/>
          <w:color w:val="000000"/>
          <w:sz w:val="22"/>
          <w:szCs w:val="22"/>
        </w:rPr>
      </w:pPr>
      <w:r w:rsidRPr="003836B4">
        <w:rPr>
          <w:rFonts w:ascii="Cambria" w:hAnsi="Cambria"/>
          <w:color w:val="000000"/>
          <w:sz w:val="22"/>
          <w:szCs w:val="22"/>
        </w:rPr>
        <w:t xml:space="preserve">lub przesłać pocztą na adres Urząd Miejski, ul. Stary Rynek 1, 72-400 Kamień Pomorski                            lub przesłać w formie elektronicznej na adres: </w:t>
      </w:r>
      <w:hyperlink r:id="rId7" w:history="1">
        <w:r w:rsidRPr="003F5433">
          <w:rPr>
            <w:rStyle w:val="Hipercze"/>
            <w:rFonts w:ascii="Cambria" w:hAnsi="Cambria"/>
            <w:sz w:val="22"/>
            <w:szCs w:val="22"/>
          </w:rPr>
          <w:t>m.macuga@kamienpomorski.pl</w:t>
        </w:r>
      </w:hyperlink>
      <w:r>
        <w:rPr>
          <w:rFonts w:ascii="Cambria" w:hAnsi="Cambria"/>
          <w:color w:val="000000"/>
          <w:sz w:val="22"/>
          <w:szCs w:val="22"/>
        </w:rPr>
        <w:t xml:space="preserve"> .</w:t>
      </w:r>
    </w:p>
    <w:p w:rsidR="00E13A66" w:rsidRPr="003836B4" w:rsidRDefault="00E13A66" w:rsidP="00E13A66">
      <w:pPr>
        <w:pStyle w:val="Akapitzlist"/>
        <w:numPr>
          <w:ilvl w:val="0"/>
          <w:numId w:val="1"/>
        </w:numPr>
        <w:spacing w:after="0" w:line="249" w:lineRule="auto"/>
        <w:jc w:val="both"/>
        <w:rPr>
          <w:rFonts w:ascii="Cambria" w:eastAsia="Times New Roman" w:hAnsi="Cambria" w:cs="Times New Roman"/>
          <w:lang w:eastAsia="pl-PL"/>
        </w:rPr>
      </w:pPr>
      <w:r w:rsidRPr="00AF6CFB">
        <w:rPr>
          <w:rFonts w:ascii="Cambria" w:eastAsia="Times New Roman" w:hAnsi="Cambria" w:cs="Times New Roman"/>
          <w:b/>
          <w:lang w:eastAsia="pl-PL"/>
        </w:rPr>
        <w:t>Data otwarcia</w:t>
      </w:r>
      <w:r w:rsidRPr="003836B4">
        <w:rPr>
          <w:rFonts w:ascii="Cambria" w:eastAsia="Times New Roman" w:hAnsi="Cambria" w:cs="Times New Roman"/>
          <w:lang w:eastAsia="pl-PL"/>
        </w:rPr>
        <w:t>/</w:t>
      </w:r>
      <w:r w:rsidRPr="003836B4">
        <w:rPr>
          <w:rFonts w:ascii="Cambria" w:eastAsia="Times New Roman" w:hAnsi="Cambria" w:cs="Times New Roman"/>
          <w:strike/>
          <w:lang w:eastAsia="pl-PL"/>
        </w:rPr>
        <w:t>rozpatrzenia</w:t>
      </w:r>
      <w:r w:rsidRPr="003836B4">
        <w:rPr>
          <w:rFonts w:ascii="Cambria" w:eastAsia="Times New Roman" w:hAnsi="Cambria" w:cs="Times New Roman"/>
          <w:lang w:eastAsia="pl-PL"/>
        </w:rPr>
        <w:t xml:space="preserve"> ofert: </w:t>
      </w:r>
      <w:r>
        <w:rPr>
          <w:rFonts w:ascii="Cambria" w:eastAsia="Times New Roman" w:hAnsi="Cambria" w:cs="Times New Roman"/>
          <w:lang w:eastAsia="pl-PL"/>
        </w:rPr>
        <w:t>23</w:t>
      </w:r>
      <w:r w:rsidRPr="003836B4">
        <w:rPr>
          <w:rFonts w:ascii="Cambria" w:eastAsia="Times New Roman" w:hAnsi="Cambria" w:cs="Times New Roman"/>
          <w:lang w:eastAsia="pl-PL"/>
        </w:rPr>
        <w:t xml:space="preserve"> maja 2023 r. godzina 12.30</w:t>
      </w:r>
      <w:r>
        <w:rPr>
          <w:rFonts w:ascii="Cambria" w:eastAsia="Times New Roman" w:hAnsi="Cambria" w:cs="Times New Roman"/>
          <w:lang w:eastAsia="pl-PL"/>
        </w:rPr>
        <w:t>.</w:t>
      </w:r>
      <w:r w:rsidRPr="003836B4">
        <w:rPr>
          <w:rFonts w:ascii="Cambria" w:eastAsia="Times New Roman" w:hAnsi="Cambria" w:cs="Times New Roman"/>
          <w:lang w:eastAsia="pl-PL"/>
        </w:rPr>
        <w:t xml:space="preserve"> </w:t>
      </w:r>
    </w:p>
    <w:p w:rsidR="00E13A66" w:rsidRPr="003836B4" w:rsidRDefault="00E13A66" w:rsidP="00E13A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 xml:space="preserve">Warunki płatności:  zgodnie z projektem u mowy stanowiącym załącznik </w:t>
      </w:r>
      <w:r>
        <w:rPr>
          <w:rFonts w:ascii="Cambria" w:eastAsia="Times New Roman" w:hAnsi="Cambria" w:cs="Times New Roman"/>
          <w:lang w:eastAsia="pl-PL"/>
        </w:rPr>
        <w:t xml:space="preserve">                            do Zapytania Ofertowego</w:t>
      </w:r>
      <w:r w:rsidRPr="003836B4">
        <w:rPr>
          <w:rFonts w:ascii="Cambria" w:eastAsia="Times New Roman" w:hAnsi="Cambria" w:cs="Times New Roman"/>
          <w:lang w:eastAsia="pl-PL"/>
        </w:rPr>
        <w:t xml:space="preserve">. </w:t>
      </w:r>
    </w:p>
    <w:p w:rsidR="00E13A66" w:rsidRPr="003836B4" w:rsidRDefault="00E13A66" w:rsidP="00E13A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 xml:space="preserve">Sposób przygotowania oferty: ofertę należy sporządzić pisemnie w języku polskim                        na formularzu oferty (Załącznik Nr 7). </w:t>
      </w:r>
    </w:p>
    <w:p w:rsidR="00E13A66" w:rsidRPr="003836B4" w:rsidRDefault="00E13A66" w:rsidP="00E13A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836B4">
        <w:rPr>
          <w:rFonts w:ascii="Cambria" w:eastAsia="Times New Roman" w:hAnsi="Cambria" w:cs="Times New Roman"/>
          <w:color w:val="000000"/>
          <w:lang w:eastAsia="pl-PL"/>
        </w:rPr>
        <w:t>Zamawiający zastrzega sobie prawo do unieważnienia postępowania bez podania przyczyny.</w:t>
      </w:r>
    </w:p>
    <w:p w:rsidR="00E13A66" w:rsidRPr="00AF6CFB" w:rsidRDefault="00E13A66" w:rsidP="00E13A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AF6CFB">
        <w:rPr>
          <w:rFonts w:ascii="Cambria" w:eastAsia="Times New Roman" w:hAnsi="Cambria" w:cs="Times New Roman"/>
          <w:b/>
          <w:color w:val="000000"/>
          <w:lang w:eastAsia="pl-PL"/>
        </w:rPr>
        <w:t>Załączniki:</w:t>
      </w:r>
    </w:p>
    <w:p w:rsidR="00E13A66" w:rsidRPr="003836B4" w:rsidRDefault="00E13A66" w:rsidP="00E13A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>formularz ofertowy – Załącznik nr 7</w:t>
      </w:r>
    </w:p>
    <w:p w:rsidR="00E13A66" w:rsidRPr="003836B4" w:rsidRDefault="00E13A66" w:rsidP="00E13A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>dokumentacja techniczna</w:t>
      </w:r>
    </w:p>
    <w:p w:rsidR="00E13A66" w:rsidRPr="003836B4" w:rsidRDefault="00E13A66" w:rsidP="00E13A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>przedmiar robót</w:t>
      </w:r>
    </w:p>
    <w:p w:rsidR="00E13A66" w:rsidRDefault="00E13A66" w:rsidP="00E13A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="Times New Roman"/>
        </w:rPr>
      </w:pPr>
      <w:r w:rsidRPr="003836B4">
        <w:rPr>
          <w:rFonts w:ascii="Cambria" w:hAnsi="Cambria" w:cs="Times New Roman"/>
        </w:rPr>
        <w:t>wzór umowy</w:t>
      </w:r>
    </w:p>
    <w:p w:rsidR="00E13A66" w:rsidRDefault="00E13A66" w:rsidP="00E13A66">
      <w:pPr>
        <w:pStyle w:val="Akapitzlist"/>
        <w:spacing w:after="0" w:line="276" w:lineRule="auto"/>
        <w:ind w:left="787"/>
        <w:jc w:val="both"/>
        <w:rPr>
          <w:rFonts w:ascii="Cambria" w:hAnsi="Cambria" w:cs="Times New Roman"/>
        </w:rPr>
      </w:pPr>
    </w:p>
    <w:p w:rsidR="00E13A66" w:rsidRPr="003836B4" w:rsidRDefault="00E13A66" w:rsidP="00E13A66">
      <w:pPr>
        <w:pStyle w:val="Akapitzlist"/>
        <w:spacing w:after="0" w:line="276" w:lineRule="auto"/>
        <w:ind w:left="787"/>
        <w:jc w:val="both"/>
        <w:rPr>
          <w:rFonts w:ascii="Cambria" w:hAnsi="Cambria" w:cs="Times New Roman"/>
        </w:rPr>
      </w:pPr>
    </w:p>
    <w:p w:rsidR="00D20742" w:rsidRDefault="00D20742" w:rsidP="00D20742">
      <w:pPr>
        <w:pStyle w:val="Akapitzlist"/>
        <w:spacing w:after="0" w:line="276" w:lineRule="auto"/>
        <w:ind w:left="574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</w:t>
      </w:r>
      <w:r>
        <w:rPr>
          <w:rFonts w:ascii="Cambria" w:hAnsi="Cambria" w:cs="Times New Roman"/>
        </w:rPr>
        <w:t xml:space="preserve">Kierownik referatu </w:t>
      </w:r>
    </w:p>
    <w:p w:rsidR="00E13A66" w:rsidRPr="00D20742" w:rsidRDefault="00D20742" w:rsidP="00D20742">
      <w:pPr>
        <w:pStyle w:val="Akapitzlist"/>
        <w:spacing w:after="0" w:line="276" w:lineRule="auto"/>
        <w:ind w:left="574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Tadeusz Konopacki</w:t>
      </w:r>
    </w:p>
    <w:p w:rsidR="00E13A66" w:rsidRPr="003836B4" w:rsidRDefault="00E13A66" w:rsidP="00E13A66">
      <w:pPr>
        <w:tabs>
          <w:tab w:val="center" w:pos="6805"/>
        </w:tabs>
        <w:spacing w:after="57" w:line="249" w:lineRule="auto"/>
        <w:ind w:left="-15"/>
        <w:rPr>
          <w:rFonts w:ascii="Cambria" w:eastAsia="Times New Roman" w:hAnsi="Cambria" w:cs="Times New Roman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 xml:space="preserve"> </w:t>
      </w:r>
      <w:r w:rsidRPr="003836B4">
        <w:rPr>
          <w:rFonts w:ascii="Cambria" w:eastAsia="Times New Roman" w:hAnsi="Cambria" w:cs="Times New Roman"/>
          <w:lang w:eastAsia="pl-PL"/>
        </w:rPr>
        <w:tab/>
        <w:t xml:space="preserve">……………………………………… </w:t>
      </w:r>
    </w:p>
    <w:p w:rsidR="00E13A66" w:rsidRDefault="00E13A66" w:rsidP="00D20742">
      <w:pPr>
        <w:tabs>
          <w:tab w:val="center" w:pos="6807"/>
        </w:tabs>
        <w:spacing w:after="11" w:line="249" w:lineRule="auto"/>
        <w:ind w:left="-15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 xml:space="preserve"> </w:t>
      </w:r>
      <w:r w:rsidRPr="003836B4">
        <w:rPr>
          <w:rFonts w:ascii="Cambria" w:eastAsia="Times New Roman" w:hAnsi="Cambria" w:cs="Times New Roman"/>
          <w:lang w:eastAsia="pl-PL"/>
        </w:rPr>
        <w:tab/>
      </w:r>
      <w:r w:rsidRPr="003836B4">
        <w:rPr>
          <w:rFonts w:ascii="Cambria" w:eastAsia="Times New Roman" w:hAnsi="Cambria" w:cs="Times New Roman"/>
          <w:sz w:val="16"/>
          <w:szCs w:val="16"/>
          <w:lang w:eastAsia="pl-PL"/>
        </w:rPr>
        <w:t>(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>podpis kierownika referatu)</w:t>
      </w:r>
    </w:p>
    <w:p w:rsidR="00E13A66" w:rsidRPr="003836B4" w:rsidRDefault="00E13A66" w:rsidP="00D20742">
      <w:pPr>
        <w:tabs>
          <w:tab w:val="center" w:pos="6807"/>
        </w:tabs>
        <w:spacing w:after="11" w:line="249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bookmarkStart w:id="0" w:name="_GoBack"/>
      <w:bookmarkEnd w:id="0"/>
    </w:p>
    <w:p w:rsidR="00E13A66" w:rsidRPr="003836B4" w:rsidRDefault="00E13A66" w:rsidP="00E13A66">
      <w:pPr>
        <w:spacing w:after="11" w:line="249" w:lineRule="auto"/>
        <w:ind w:left="-5" w:hanging="1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836B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Sporządził : </w:t>
      </w:r>
    </w:p>
    <w:p w:rsidR="00E13A66" w:rsidRPr="003836B4" w:rsidRDefault="00E13A66" w:rsidP="00E13A66">
      <w:pPr>
        <w:spacing w:after="11" w:line="249" w:lineRule="auto"/>
        <w:ind w:left="-5" w:hanging="1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836B4">
        <w:rPr>
          <w:rFonts w:ascii="Cambria" w:eastAsia="Times New Roman" w:hAnsi="Cambria" w:cs="Times New Roman"/>
          <w:sz w:val="20"/>
          <w:szCs w:val="20"/>
          <w:lang w:eastAsia="pl-PL"/>
        </w:rPr>
        <w:t>Monika Macuga</w:t>
      </w:r>
    </w:p>
    <w:p w:rsidR="00E13A66" w:rsidRDefault="00E13A66" w:rsidP="00E13A66">
      <w:pPr>
        <w:spacing w:after="11" w:line="249" w:lineRule="auto"/>
        <w:ind w:left="-5" w:hanging="10"/>
        <w:jc w:val="both"/>
        <w:rPr>
          <w:rFonts w:ascii="Cambria" w:eastAsia="Times New Roman" w:hAnsi="Cambria" w:cs="Times New Roman"/>
          <w:sz w:val="12"/>
          <w:szCs w:val="12"/>
          <w:lang w:eastAsia="pl-PL"/>
        </w:rPr>
      </w:pPr>
      <w:r w:rsidRPr="003836B4">
        <w:rPr>
          <w:rFonts w:ascii="Cambria" w:eastAsia="Times New Roman" w:hAnsi="Cambria" w:cs="Times New Roman"/>
          <w:sz w:val="12"/>
          <w:szCs w:val="12"/>
          <w:lang w:eastAsia="pl-PL"/>
        </w:rPr>
        <w:t xml:space="preserve">(imię i nazwisko pracownika)  </w:t>
      </w:r>
    </w:p>
    <w:p w:rsidR="00B26C91" w:rsidRPr="0066348F" w:rsidRDefault="0066348F" w:rsidP="0066348F">
      <w:pPr>
        <w:spacing w:after="11" w:line="249" w:lineRule="auto"/>
        <w:ind w:left="-5" w:hanging="10"/>
        <w:jc w:val="both"/>
        <w:rPr>
          <w:rFonts w:ascii="Cambria" w:eastAsia="Times New Roman" w:hAnsi="Cambria" w:cs="Times New Roman"/>
          <w:sz w:val="12"/>
          <w:szCs w:val="12"/>
          <w:lang w:eastAsia="pl-PL"/>
        </w:rPr>
      </w:pPr>
      <w:r>
        <w:rPr>
          <w:rFonts w:ascii="Cambria" w:eastAsia="Times New Roman" w:hAnsi="Cambria" w:cs="Times New Roman"/>
          <w:sz w:val="12"/>
          <w:szCs w:val="12"/>
          <w:lang w:eastAsia="pl-PL"/>
        </w:rPr>
        <w:lastRenderedPageBreak/>
        <w:t xml:space="preserve"> </w:t>
      </w:r>
    </w:p>
    <w:sectPr w:rsidR="00B26C91" w:rsidRPr="0066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1165"/>
    <w:multiLevelType w:val="hybridMultilevel"/>
    <w:tmpl w:val="D820ECC6"/>
    <w:lvl w:ilvl="0" w:tplc="057828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A01AD"/>
    <w:multiLevelType w:val="hybridMultilevel"/>
    <w:tmpl w:val="7FF8EF3E"/>
    <w:lvl w:ilvl="0" w:tplc="CA12C22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A86986"/>
    <w:multiLevelType w:val="hybridMultilevel"/>
    <w:tmpl w:val="D4BCAD32"/>
    <w:lvl w:ilvl="0" w:tplc="FAF093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5541C5"/>
    <w:multiLevelType w:val="hybridMultilevel"/>
    <w:tmpl w:val="374EFAA6"/>
    <w:lvl w:ilvl="0" w:tplc="145C6B8C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8F"/>
    <w:rsid w:val="0066348F"/>
    <w:rsid w:val="007F17BF"/>
    <w:rsid w:val="00B26C91"/>
    <w:rsid w:val="00D20742"/>
    <w:rsid w:val="00E13A66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45F1-DF3C-4550-A39E-FFF129B7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634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6348F"/>
  </w:style>
  <w:style w:type="character" w:styleId="Hipercze">
    <w:name w:val="Hyperlink"/>
    <w:basedOn w:val="Domylnaczcionkaakapitu"/>
    <w:uiPriority w:val="99"/>
    <w:unhideWhenUsed/>
    <w:rsid w:val="006634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macuga@kamienpom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macuga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9A00-7D1B-4F5F-8C9F-7A2CBAC8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4</cp:revision>
  <cp:lastPrinted>2023-05-12T11:43:00Z</cp:lastPrinted>
  <dcterms:created xsi:type="dcterms:W3CDTF">2023-05-10T13:07:00Z</dcterms:created>
  <dcterms:modified xsi:type="dcterms:W3CDTF">2023-05-12T11:47:00Z</dcterms:modified>
</cp:coreProperties>
</file>