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08CA" w14:textId="11BD5B69" w:rsidR="00E47A19" w:rsidRDefault="00E47A19" w:rsidP="00E47A19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Kamień Pomorski, dnia 22 maja 2023 r.</w:t>
      </w:r>
    </w:p>
    <w:p w14:paraId="18DF1C1E" w14:textId="03692055" w:rsidR="001E611D" w:rsidRDefault="001E611D" w:rsidP="00E47A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14:paraId="23EC7487" w14:textId="77777777" w:rsidR="001E611D" w:rsidRDefault="001E611D" w:rsidP="00E47A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685F10C" w14:textId="42467467" w:rsidR="00E47A19" w:rsidRDefault="00E47A19" w:rsidP="00E47A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OŚ.6220.20.2022.MB</w:t>
      </w:r>
    </w:p>
    <w:p w14:paraId="6781DDFD" w14:textId="77777777" w:rsidR="00E47A19" w:rsidRDefault="00E47A19" w:rsidP="001E611D">
      <w:pPr>
        <w:pStyle w:val="NormalnyWeb"/>
        <w:spacing w:before="75" w:beforeAutospacing="0" w:after="75" w:afterAutospacing="0"/>
        <w:rPr>
          <w:rStyle w:val="Pogrubienie"/>
          <w:color w:val="000000"/>
          <w:sz w:val="22"/>
          <w:szCs w:val="22"/>
        </w:rPr>
      </w:pPr>
    </w:p>
    <w:p w14:paraId="7C2E2BB1" w14:textId="77777777" w:rsidR="00E47A19" w:rsidRDefault="00E47A19" w:rsidP="00E47A19">
      <w:pPr>
        <w:pStyle w:val="NormalnyWeb"/>
        <w:spacing w:before="75" w:beforeAutospacing="0" w:after="75" w:afterAutospacing="0"/>
        <w:jc w:val="center"/>
        <w:rPr>
          <w:rStyle w:val="Pogrubienie"/>
          <w:sz w:val="28"/>
          <w:szCs w:val="28"/>
        </w:rPr>
      </w:pPr>
      <w:bookmarkStart w:id="0" w:name="_Hlk129951023"/>
      <w:r>
        <w:rPr>
          <w:rStyle w:val="Pogrubienie"/>
          <w:color w:val="000000"/>
          <w:sz w:val="28"/>
          <w:szCs w:val="28"/>
        </w:rPr>
        <w:t>OBWIESZCZENIE</w:t>
      </w:r>
      <w:r>
        <w:rPr>
          <w:color w:val="000000"/>
          <w:sz w:val="28"/>
          <w:szCs w:val="28"/>
        </w:rPr>
        <w:br/>
      </w:r>
      <w:r>
        <w:rPr>
          <w:rStyle w:val="Pogrubienie"/>
        </w:rPr>
        <w:t>o wydaniu decyzji o środowiskowych uwarunkowaniach</w:t>
      </w:r>
    </w:p>
    <w:bookmarkEnd w:id="0"/>
    <w:p w14:paraId="124F1E03" w14:textId="77777777" w:rsidR="00E47A19" w:rsidRDefault="00E47A19" w:rsidP="00E47A19">
      <w:pPr>
        <w:pStyle w:val="NormalnyWeb"/>
        <w:spacing w:before="75" w:beforeAutospacing="0" w:after="75" w:afterAutospacing="0"/>
        <w:jc w:val="center"/>
      </w:pPr>
    </w:p>
    <w:p w14:paraId="003F248C" w14:textId="61A8AE01" w:rsidR="00E47A19" w:rsidRDefault="00E47A19" w:rsidP="00E47A1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q-AL"/>
        </w:rPr>
        <w:t xml:space="preserve">Działając na podstawie  art. </w:t>
      </w:r>
      <w:r>
        <w:rPr>
          <w:rFonts w:ascii="Times New Roman" w:hAnsi="Times New Roman" w:cs="Times New Roman"/>
        </w:rPr>
        <w:t xml:space="preserve">85 ust. 3 ustawy z dnia 3 października 2008 r. </w:t>
      </w:r>
      <w:r>
        <w:rPr>
          <w:rFonts w:ascii="Times New Roman" w:hAnsi="Times New Roman" w:cs="Times New Roman"/>
          <w:i/>
        </w:rPr>
        <w:t xml:space="preserve">o udostępnieniu informacji o środowisku i jego ochronie, udziale społeczeństwa w ochronie środowiska oraz o ocenach oddziaływania na środowisko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>Dz. U. z 2022 r. poz. 1029 ze zm.</w:t>
      </w:r>
      <w:r>
        <w:rPr>
          <w:rFonts w:ascii="Times New Roman" w:hAnsi="Times New Roman" w:cs="Times New Roman"/>
        </w:rPr>
        <w:t xml:space="preserve">) zwanej dalej ustawą </w:t>
      </w:r>
      <w:proofErr w:type="spellStart"/>
      <w:r>
        <w:rPr>
          <w:rFonts w:ascii="Times New Roman" w:hAnsi="Times New Roman" w:cs="Times New Roman"/>
          <w:i/>
        </w:rPr>
        <w:t>ooś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q-AL"/>
        </w:rPr>
        <w:t xml:space="preserve"> podaję </w:t>
      </w:r>
      <w:r>
        <w:t>do publicznej wiadomości, że dnia 20 marca 2023r. wydana została decyzja nr /23 znak OŚ.6220.20.2022.MB</w:t>
      </w:r>
      <w:r>
        <w:rPr>
          <w:rFonts w:ascii="Times New Roman" w:hAnsi="Times New Roman" w:cs="Times New Roman"/>
        </w:rPr>
        <w:t xml:space="preserve">  o środowiskowych uwarunkowaniach dla przedsięwzięcia </w:t>
      </w:r>
      <w:r w:rsidRPr="00B93445">
        <w:rPr>
          <w:rFonts w:ascii="Times New Roman" w:hAnsi="Times New Roman" w:cs="Times New Roman"/>
          <w:b/>
          <w:bCs/>
        </w:rPr>
        <w:t>pn.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Budowa zespołu budynków mieszkalnych jednorodzinnych wraz z niezbędną infrastrukturą techniczną na dz. Nr 67, 78,123/17, 138/18, 123/19, 123/20, 123/21, 123/22, 123/23, 123/24, 123/25 obręb Radawka, gmina Kamień Pomorski”.</w:t>
      </w:r>
      <w:r>
        <w:rPr>
          <w:rFonts w:ascii="Times New Roman" w:hAnsi="Times New Roman" w:cs="Times New Roman"/>
        </w:rPr>
        <w:t xml:space="preserve"> Decyzja została wydana na wniosek Roberta Tomaszewskiego ul. Dunin-Wąsowicza 8/9; 30-112 Kraków.</w:t>
      </w:r>
      <w:r w:rsidRPr="00B93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treścią ww. decyzji wraz z dokumentacją sprawy (w tym z opinią Regionalnego Dyrektora Ochrony Środowiska w Szczecinie, opinią Państwowego Powiatowego Inspektora Sanitarnego  w Kamieniu Pomorskim oraz opinią Państwowego Gospodarstwa Wodnego Wody Polskie Zarząd Zlewni w Gryficach ) można zapoznać się na zasadach udostępniania informacji o środowisku określonych w UUOŚ. Udostępnienie akt każdorazowo należy uzgodnić z osobą prowadzącą postępowanie. Sprawę prowadzi Mateusz Borowy – numer kontaktowy (91) 38 23 963.</w:t>
      </w:r>
    </w:p>
    <w:p w14:paraId="1169BEF7" w14:textId="77777777" w:rsidR="00E47A19" w:rsidRDefault="00E47A19" w:rsidP="00E47A1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 decyzji podlega udostępnieniu na wniosek strony na zasadach określonych w art. 49b         § 1 k.p.a., z zastrzeżeniem art. 35§ 5 k.p.a.</w:t>
      </w:r>
    </w:p>
    <w:p w14:paraId="20CFD4BD" w14:textId="77777777" w:rsidR="00E47A19" w:rsidRDefault="00E47A19" w:rsidP="00E47A1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>Od powyższej decyzji przysługuje stronom odwołanie do Samorządowego Kolegium Odwoławczego w Szczecinie, Plac Stefana Batorego 4; 70-207 Szczecin, za pośrednictwem Burmistrza Kamienia Pomorskiego ul. Plac Stary Rynek 1; 72-400 Kamień Pomorski w terminie 14 dni od dnia jej doręczenia (art. 127§ 1 i 2 k.p.a.).</w:t>
      </w:r>
    </w:p>
    <w:p w14:paraId="602111AF" w14:textId="77777777" w:rsidR="00E47A19" w:rsidRDefault="00E47A19" w:rsidP="00E47A19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 Z dniem doręczenia organowi administracji publicznej oświadczenia o zrzeczeniu się z prawa do wniesienia odwołania przez ostatnią ze stron postępowania, decyzja staje się ostateczna i prawomocna (art127a § 2 k.p.a.). Skutkiem zrzeczenia się odwołania jest możliwość zaskarżenia decyzji do organu odwoławczego i wniesienia skargi do sądu administracyjnego.</w:t>
      </w:r>
    </w:p>
    <w:p w14:paraId="6FB04D60" w14:textId="77777777" w:rsidR="00E47A19" w:rsidRDefault="00E47A19" w:rsidP="00E47A19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130§ 4 k.p.a.)</w:t>
      </w:r>
    </w:p>
    <w:p w14:paraId="59953DCE" w14:textId="77777777" w:rsidR="00E47A19" w:rsidRDefault="00E47A19" w:rsidP="00E47A1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69ADB846" w14:textId="77777777" w:rsidR="00E47A19" w:rsidRDefault="00E47A19" w:rsidP="00E47A1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70DEB17A" w14:textId="7B161DEF" w:rsidR="001E611D" w:rsidRPr="001E611D" w:rsidRDefault="001E611D" w:rsidP="001E611D">
      <w:pPr>
        <w:spacing w:after="0" w:line="257" w:lineRule="auto"/>
      </w:pPr>
      <w:r>
        <w:t xml:space="preserve">                                                                                                                      </w:t>
      </w:r>
      <w:r w:rsidRPr="001E611D">
        <w:t>Z up. Burmistrza</w:t>
      </w:r>
    </w:p>
    <w:p w14:paraId="2A4B7BC0" w14:textId="77777777" w:rsidR="001E611D" w:rsidRPr="001E611D" w:rsidRDefault="001E611D" w:rsidP="001E611D">
      <w:pPr>
        <w:spacing w:after="0" w:line="257" w:lineRule="auto"/>
      </w:pPr>
      <w:r w:rsidRPr="001E611D">
        <w:t xml:space="preserve">                                                                                                             Leszek Wojciech Szefliński </w:t>
      </w:r>
    </w:p>
    <w:p w14:paraId="6CAAB0DF" w14:textId="2CD733EB" w:rsidR="00E47A19" w:rsidRDefault="001E611D" w:rsidP="001E611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E61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Zastępca Burmistrza</w:t>
      </w:r>
    </w:p>
    <w:p w14:paraId="0494610F" w14:textId="77777777" w:rsidR="00E47A19" w:rsidRDefault="00E47A19" w:rsidP="00E47A1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22DB3E2E" w14:textId="77777777" w:rsidR="00E47A19" w:rsidRDefault="00E47A19" w:rsidP="00E47A1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19FC16EC" w14:textId="29D70C35" w:rsidR="00E47A19" w:rsidRDefault="00E47A19" w:rsidP="00E47A1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Obwieszczenie o wydaniu decyzji zostało zamieszczone w Biuletynie Informacji Publicznej Gminy Kamień Pomorski oraz na tablicach ogłoszeń Urzędu Miejskiego w Kamieniu Pomorskim  w dniu 2</w:t>
      </w:r>
      <w:r w:rsidR="001E611D">
        <w:rPr>
          <w:sz w:val="22"/>
          <w:szCs w:val="22"/>
        </w:rPr>
        <w:t>3</w:t>
      </w:r>
      <w:r>
        <w:rPr>
          <w:sz w:val="22"/>
          <w:szCs w:val="22"/>
        </w:rPr>
        <w:t xml:space="preserve"> maja  2023 r.</w:t>
      </w:r>
    </w:p>
    <w:p w14:paraId="77080B9C" w14:textId="77777777" w:rsidR="00E47A19" w:rsidRDefault="00E47A19" w:rsidP="00E47A1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3D530B18" w14:textId="7C47A34E" w:rsidR="00E25D7D" w:rsidRDefault="00E47A19">
      <w:r>
        <w:t xml:space="preserve">                                                                                                                             </w:t>
      </w:r>
    </w:p>
    <w:sectPr w:rsidR="00E2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82"/>
    <w:rsid w:val="001E611D"/>
    <w:rsid w:val="00DD0C82"/>
    <w:rsid w:val="00E25D7D"/>
    <w:rsid w:val="00E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86A2"/>
  <w15:chartTrackingRefBased/>
  <w15:docId w15:val="{0FA14FFA-99FF-41CC-9E69-EDC77F1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A19"/>
    <w:pPr>
      <w:spacing w:after="160"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Abramowicz</dc:creator>
  <cp:keywords/>
  <dc:description/>
  <cp:lastModifiedBy>Dariusz Abramowicz</cp:lastModifiedBy>
  <cp:revision>3</cp:revision>
  <dcterms:created xsi:type="dcterms:W3CDTF">2023-05-19T13:02:00Z</dcterms:created>
  <dcterms:modified xsi:type="dcterms:W3CDTF">2023-05-23T09:08:00Z</dcterms:modified>
</cp:coreProperties>
</file>