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5F8F" w14:textId="77777777" w:rsidR="000D016A" w:rsidRDefault="000D016A" w:rsidP="000D016A">
      <w:pPr>
        <w:spacing w:after="31"/>
        <w:ind w:left="-5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Gmina Kamień Pomorski</w:t>
      </w:r>
    </w:p>
    <w:p w14:paraId="432FBD14" w14:textId="77777777" w:rsidR="000D016A" w:rsidRDefault="000D016A" w:rsidP="000D016A">
      <w:pPr>
        <w:spacing w:after="31"/>
        <w:ind w:left="-5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ul. Stary Rynek 1</w:t>
      </w:r>
    </w:p>
    <w:p w14:paraId="197570B9" w14:textId="77777777" w:rsidR="000D016A" w:rsidRDefault="000D016A" w:rsidP="000D016A">
      <w:pPr>
        <w:spacing w:after="31"/>
        <w:ind w:left="-5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72-400 Kamień Pomorski</w:t>
      </w:r>
    </w:p>
    <w:p w14:paraId="4972357C" w14:textId="77777777" w:rsidR="000D016A" w:rsidRDefault="000D016A" w:rsidP="000D016A">
      <w:pPr>
        <w:spacing w:after="31"/>
        <w:ind w:left="-5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NIP 9860157013</w:t>
      </w:r>
    </w:p>
    <w:p w14:paraId="3D7AAC71" w14:textId="77777777" w:rsidR="000D016A" w:rsidRDefault="000D016A" w:rsidP="000D016A">
      <w:pPr>
        <w:tabs>
          <w:tab w:val="center" w:pos="1983"/>
        </w:tabs>
        <w:ind w:left="0" w:firstLine="0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(pieczęć zamawiającego) </w:t>
      </w:r>
    </w:p>
    <w:p w14:paraId="26362F16" w14:textId="4F26B58A" w:rsidR="000D016A" w:rsidRDefault="000D016A" w:rsidP="000D016A">
      <w:pPr>
        <w:spacing w:after="10" w:line="254" w:lineRule="auto"/>
        <w:ind w:left="0" w:firstLine="0"/>
        <w:jc w:val="left"/>
        <w:rPr>
          <w:color w:val="auto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         Kamień Pomorski, </w:t>
      </w:r>
      <w:r w:rsidR="00E62EEF">
        <w:rPr>
          <w:color w:val="auto"/>
          <w:sz w:val="20"/>
          <w:szCs w:val="20"/>
        </w:rPr>
        <w:t>15</w:t>
      </w:r>
      <w:r w:rsidR="00603382">
        <w:rPr>
          <w:color w:val="auto"/>
          <w:sz w:val="20"/>
          <w:szCs w:val="20"/>
        </w:rPr>
        <w:t>.11</w:t>
      </w:r>
      <w:r>
        <w:rPr>
          <w:color w:val="auto"/>
          <w:sz w:val="20"/>
          <w:szCs w:val="20"/>
        </w:rPr>
        <w:t>.202</w:t>
      </w:r>
      <w:r w:rsidR="00603382"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</w:rPr>
        <w:t xml:space="preserve"> r</w:t>
      </w:r>
      <w:r>
        <w:rPr>
          <w:color w:val="auto"/>
        </w:rPr>
        <w:t xml:space="preserve">. </w:t>
      </w:r>
    </w:p>
    <w:p w14:paraId="07B93623" w14:textId="36385591" w:rsidR="000D016A" w:rsidRDefault="000D016A" w:rsidP="000D016A">
      <w:pPr>
        <w:ind w:left="-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Znak sprawy: </w:t>
      </w:r>
      <w:r w:rsidR="00603382">
        <w:rPr>
          <w:color w:val="auto"/>
          <w:sz w:val="20"/>
          <w:szCs w:val="20"/>
        </w:rPr>
        <w:t>OK</w:t>
      </w:r>
      <w:r>
        <w:rPr>
          <w:color w:val="auto"/>
          <w:sz w:val="20"/>
          <w:szCs w:val="20"/>
        </w:rPr>
        <w:t>.7021.</w:t>
      </w:r>
      <w:r w:rsidR="00E62EEF">
        <w:rPr>
          <w:color w:val="auto"/>
          <w:sz w:val="20"/>
          <w:szCs w:val="20"/>
        </w:rPr>
        <w:t>6</w:t>
      </w:r>
      <w:r>
        <w:rPr>
          <w:color w:val="auto"/>
          <w:sz w:val="20"/>
          <w:szCs w:val="20"/>
        </w:rPr>
        <w:t>.202</w:t>
      </w:r>
      <w:r w:rsidR="00603382"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</w:rPr>
        <w:t>.</w:t>
      </w:r>
      <w:r w:rsidR="00603382">
        <w:rPr>
          <w:color w:val="auto"/>
          <w:sz w:val="20"/>
          <w:szCs w:val="20"/>
        </w:rPr>
        <w:t>DD</w:t>
      </w:r>
    </w:p>
    <w:p w14:paraId="675E99B4" w14:textId="77777777" w:rsidR="000D016A" w:rsidRDefault="000D016A" w:rsidP="000D016A">
      <w:pPr>
        <w:tabs>
          <w:tab w:val="center" w:pos="6805"/>
        </w:tabs>
        <w:spacing w:line="240" w:lineRule="auto"/>
        <w:ind w:left="-15" w:firstLine="0"/>
        <w:jc w:val="left"/>
        <w:rPr>
          <w:color w:val="auto"/>
        </w:rPr>
      </w:pPr>
      <w:r>
        <w:rPr>
          <w:color w:val="auto"/>
        </w:rPr>
        <w:t xml:space="preserve"> </w:t>
      </w:r>
    </w:p>
    <w:p w14:paraId="333B890D" w14:textId="77777777" w:rsidR="000D016A" w:rsidRDefault="000D016A" w:rsidP="000D016A">
      <w:pPr>
        <w:spacing w:after="151" w:line="240" w:lineRule="auto"/>
        <w:ind w:left="427" w:firstLine="0"/>
        <w:jc w:val="center"/>
        <w:rPr>
          <w:b/>
          <w:color w:val="auto"/>
        </w:rPr>
      </w:pPr>
      <w:r>
        <w:rPr>
          <w:b/>
          <w:color w:val="auto"/>
        </w:rPr>
        <w:t>ZAPYTANIE OFERTOWE</w:t>
      </w:r>
    </w:p>
    <w:p w14:paraId="0E057877" w14:textId="0D48F4F1" w:rsidR="000D016A" w:rsidRDefault="000D016A" w:rsidP="000D016A">
      <w:pPr>
        <w:pStyle w:val="Akapitzlist"/>
        <w:numPr>
          <w:ilvl w:val="0"/>
          <w:numId w:val="1"/>
        </w:numPr>
        <w:spacing w:line="240" w:lineRule="auto"/>
        <w:ind w:hanging="10"/>
        <w:rPr>
          <w:color w:val="auto"/>
        </w:rPr>
      </w:pPr>
      <w:r>
        <w:rPr>
          <w:color w:val="auto"/>
        </w:rPr>
        <w:t xml:space="preserve">Zamawiający: Gmina Kamień Pomorski </w:t>
      </w:r>
      <w:r>
        <w:rPr>
          <w:color w:val="auto"/>
          <w:sz w:val="18"/>
          <w:szCs w:val="18"/>
        </w:rPr>
        <w:t>(komórka organizacyjna UM prowadząca postępowanie):</w:t>
      </w:r>
      <w:r>
        <w:rPr>
          <w:color w:val="auto"/>
        </w:rPr>
        <w:t xml:space="preserve">  Referat </w:t>
      </w:r>
      <w:r w:rsidR="00603382">
        <w:rPr>
          <w:color w:val="auto"/>
        </w:rPr>
        <w:t>Oświaty, Kultury i Sportu</w:t>
      </w:r>
      <w:r>
        <w:rPr>
          <w:color w:val="auto"/>
        </w:rPr>
        <w:t xml:space="preserve">. Dane do kontaktu: </w:t>
      </w:r>
      <w:r w:rsidR="00603382">
        <w:rPr>
          <w:color w:val="auto"/>
        </w:rPr>
        <w:t>Dariusz Duda</w:t>
      </w:r>
      <w:r>
        <w:rPr>
          <w:color w:val="auto"/>
        </w:rPr>
        <w:t xml:space="preserve"> tel. 91 38 </w:t>
      </w:r>
      <w:r w:rsidR="00603382">
        <w:rPr>
          <w:color w:val="auto"/>
        </w:rPr>
        <w:t>20 982</w:t>
      </w:r>
      <w:r>
        <w:rPr>
          <w:color w:val="auto"/>
        </w:rPr>
        <w:t xml:space="preserve">, </w:t>
      </w:r>
      <w:hyperlink r:id="rId5" w:history="1">
        <w:r w:rsidR="00603382" w:rsidRPr="00603382">
          <w:rPr>
            <w:rStyle w:val="Hipercze"/>
            <w:color w:val="000000" w:themeColor="text1"/>
            <w:u w:val="none"/>
          </w:rPr>
          <w:t>d.duda@kamienpomorski.pl</w:t>
        </w:r>
      </w:hyperlink>
      <w:r>
        <w:rPr>
          <w:color w:val="auto"/>
        </w:rPr>
        <w:t xml:space="preserve">   </w:t>
      </w:r>
    </w:p>
    <w:p w14:paraId="02EB1E50" w14:textId="77777777" w:rsidR="000D016A" w:rsidRDefault="000D016A" w:rsidP="000D016A">
      <w:pPr>
        <w:pStyle w:val="Akapitzlist"/>
        <w:numPr>
          <w:ilvl w:val="0"/>
          <w:numId w:val="1"/>
        </w:numPr>
        <w:ind w:hanging="10"/>
        <w:rPr>
          <w:color w:val="auto"/>
        </w:rPr>
      </w:pPr>
      <w:r>
        <w:rPr>
          <w:color w:val="auto"/>
        </w:rPr>
        <w:t xml:space="preserve">Zaprasza do złożenia ofert na: </w:t>
      </w:r>
    </w:p>
    <w:p w14:paraId="10F69591" w14:textId="527C48DB" w:rsidR="000D016A" w:rsidRPr="00603382" w:rsidRDefault="000D016A" w:rsidP="000D016A">
      <w:pPr>
        <w:pStyle w:val="Akapitzlist"/>
        <w:ind w:left="427" w:firstLine="0"/>
        <w:rPr>
          <w:b/>
          <w:bCs/>
          <w:color w:val="000000" w:themeColor="text1"/>
        </w:rPr>
      </w:pPr>
      <w:r w:rsidRPr="00603382">
        <w:rPr>
          <w:b/>
          <w:bCs/>
          <w:color w:val="000000" w:themeColor="text1"/>
        </w:rPr>
        <w:t xml:space="preserve"> </w:t>
      </w:r>
      <w:r w:rsidR="00603382" w:rsidRPr="00603382">
        <w:rPr>
          <w:b/>
          <w:bCs/>
          <w:color w:val="000000" w:themeColor="text1"/>
        </w:rPr>
        <w:t>Budowa placu zabaw przy Szkole Podstawowej w Jarszewie, Jarszewo 32, dz. nr 108</w:t>
      </w:r>
    </w:p>
    <w:p w14:paraId="5ED49F7D" w14:textId="77777777" w:rsidR="000D016A" w:rsidRDefault="000D016A" w:rsidP="000D016A">
      <w:pPr>
        <w:pStyle w:val="Akapitzlist"/>
        <w:numPr>
          <w:ilvl w:val="0"/>
          <w:numId w:val="1"/>
        </w:numPr>
        <w:ind w:hanging="10"/>
        <w:rPr>
          <w:color w:val="auto"/>
        </w:rPr>
      </w:pPr>
      <w:r>
        <w:rPr>
          <w:color w:val="auto"/>
        </w:rPr>
        <w:t xml:space="preserve">Szczegółowy opis przedmiotu zamówienia </w:t>
      </w:r>
      <w:r>
        <w:rPr>
          <w:color w:val="auto"/>
          <w:sz w:val="18"/>
          <w:szCs w:val="18"/>
        </w:rPr>
        <w:t>(opisać lub dołączyć do zapytania),</w:t>
      </w:r>
      <w:r>
        <w:rPr>
          <w:color w:val="auto"/>
        </w:rPr>
        <w:t xml:space="preserve"> w tym ewentualne kryteria oceny oferty: </w:t>
      </w:r>
    </w:p>
    <w:p w14:paraId="1DF757A7" w14:textId="39F47078" w:rsidR="000D016A" w:rsidRDefault="000D016A" w:rsidP="000D016A">
      <w:pPr>
        <w:pStyle w:val="Akapitzlist"/>
        <w:ind w:left="0" w:firstLine="0"/>
        <w:rPr>
          <w:color w:val="auto"/>
        </w:rPr>
      </w:pPr>
      <w:r>
        <w:rPr>
          <w:color w:val="auto"/>
        </w:rPr>
        <w:t xml:space="preserve">Przedmiotem zapytania ofertowego jest </w:t>
      </w:r>
      <w:r w:rsidR="00603382">
        <w:rPr>
          <w:color w:val="auto"/>
        </w:rPr>
        <w:t>zakup, dostawa i montaż</w:t>
      </w:r>
      <w:r>
        <w:rPr>
          <w:color w:val="auto"/>
        </w:rPr>
        <w:t xml:space="preserve"> urządzeń zabawowych </w:t>
      </w:r>
      <w:r w:rsidR="00603382">
        <w:rPr>
          <w:color w:val="auto"/>
        </w:rPr>
        <w:t>na projektowanym placu zabaw przy Szkole Podstawowej w Jarszewie wg projektu budowlanego załączonego do zapytania ofertowego.</w:t>
      </w:r>
    </w:p>
    <w:p w14:paraId="2C1D00B4" w14:textId="21D4D6B8" w:rsidR="00E62EEF" w:rsidRDefault="00E62EEF" w:rsidP="000D016A">
      <w:pPr>
        <w:pStyle w:val="Akapitzlist"/>
        <w:ind w:left="0" w:firstLine="0"/>
        <w:rPr>
          <w:color w:val="auto"/>
        </w:rPr>
      </w:pPr>
      <w:r>
        <w:rPr>
          <w:color w:val="auto"/>
        </w:rPr>
        <w:t>Wyposażenie placu zabaw w urządzenia zabawowe:</w:t>
      </w:r>
    </w:p>
    <w:p w14:paraId="51777598" w14:textId="0B851930" w:rsidR="00E62EEF" w:rsidRPr="00E23820" w:rsidRDefault="00E62EEF" w:rsidP="0058166D">
      <w:pPr>
        <w:pStyle w:val="Akapitzlist"/>
        <w:numPr>
          <w:ilvl w:val="0"/>
          <w:numId w:val="10"/>
        </w:numPr>
        <w:rPr>
          <w:b/>
          <w:bCs/>
          <w:color w:val="auto"/>
        </w:rPr>
      </w:pPr>
      <w:proofErr w:type="spellStart"/>
      <w:r w:rsidRPr="00E23820">
        <w:rPr>
          <w:b/>
          <w:bCs/>
          <w:color w:val="auto"/>
        </w:rPr>
        <w:t>Linarium</w:t>
      </w:r>
      <w:proofErr w:type="spellEnd"/>
      <w:r w:rsidRPr="00E23820">
        <w:rPr>
          <w:b/>
          <w:bCs/>
          <w:color w:val="auto"/>
        </w:rPr>
        <w:t xml:space="preserve"> klepsydra</w:t>
      </w:r>
      <w:r w:rsidR="00E23820">
        <w:rPr>
          <w:b/>
          <w:bCs/>
          <w:color w:val="auto"/>
        </w:rPr>
        <w:t xml:space="preserve"> 1 szt.</w:t>
      </w:r>
    </w:p>
    <w:p w14:paraId="277A00D9" w14:textId="24D3EA66" w:rsidR="00E62EEF" w:rsidRPr="0058166D" w:rsidRDefault="00E62EEF" w:rsidP="0058166D">
      <w:pPr>
        <w:rPr>
          <w:color w:val="auto"/>
        </w:rPr>
      </w:pPr>
      <w:r w:rsidRPr="0058166D">
        <w:rPr>
          <w:color w:val="auto"/>
        </w:rPr>
        <w:t>Wymiary: średnica ok. 2,0</w:t>
      </w:r>
      <w:r w:rsidR="008E3404">
        <w:rPr>
          <w:color w:val="auto"/>
        </w:rPr>
        <w:t>0</w:t>
      </w:r>
      <w:r w:rsidRPr="0058166D">
        <w:rPr>
          <w:color w:val="auto"/>
        </w:rPr>
        <w:t xml:space="preserve"> m</w:t>
      </w:r>
    </w:p>
    <w:p w14:paraId="0112AFD4" w14:textId="3616D41B" w:rsidR="00E62EEF" w:rsidRPr="0058166D" w:rsidRDefault="0058166D" w:rsidP="0058166D">
      <w:pPr>
        <w:ind w:left="0" w:firstLine="0"/>
        <w:rPr>
          <w:color w:val="auto"/>
        </w:rPr>
      </w:pPr>
      <w:r>
        <w:rPr>
          <w:color w:val="auto"/>
        </w:rPr>
        <w:t xml:space="preserve">                 </w:t>
      </w:r>
      <w:r w:rsidR="00E62EEF" w:rsidRPr="0058166D">
        <w:rPr>
          <w:color w:val="auto"/>
        </w:rPr>
        <w:t>wysokość ok. 2,5</w:t>
      </w:r>
      <w:r w:rsidR="008E3404">
        <w:rPr>
          <w:color w:val="auto"/>
        </w:rPr>
        <w:t>0</w:t>
      </w:r>
      <w:r w:rsidR="00E62EEF" w:rsidRPr="0058166D">
        <w:rPr>
          <w:color w:val="auto"/>
        </w:rPr>
        <w:t xml:space="preserve"> m</w:t>
      </w:r>
    </w:p>
    <w:p w14:paraId="1DD3C65F" w14:textId="1A9D0465" w:rsidR="00E62EEF" w:rsidRPr="0058166D" w:rsidRDefault="00E62EEF" w:rsidP="0058166D">
      <w:pPr>
        <w:rPr>
          <w:color w:val="auto"/>
        </w:rPr>
      </w:pPr>
      <w:r w:rsidRPr="0058166D">
        <w:rPr>
          <w:color w:val="auto"/>
        </w:rPr>
        <w:t xml:space="preserve">Dane materiałowo </w:t>
      </w:r>
      <w:r w:rsidR="003D5D09" w:rsidRPr="0058166D">
        <w:rPr>
          <w:color w:val="auto"/>
        </w:rPr>
        <w:t>–</w:t>
      </w:r>
      <w:r w:rsidRPr="0058166D">
        <w:rPr>
          <w:color w:val="auto"/>
        </w:rPr>
        <w:t xml:space="preserve"> konstrukcyjne</w:t>
      </w:r>
      <w:r w:rsidR="003D5D09" w:rsidRPr="0058166D">
        <w:rPr>
          <w:color w:val="auto"/>
        </w:rPr>
        <w:t>:</w:t>
      </w:r>
    </w:p>
    <w:p w14:paraId="629AAC04" w14:textId="4335BB46" w:rsidR="003D5D09" w:rsidRDefault="003D5D09" w:rsidP="00E62EEF">
      <w:pPr>
        <w:pStyle w:val="Akapitzlist"/>
        <w:ind w:firstLine="0"/>
        <w:rPr>
          <w:color w:val="auto"/>
        </w:rPr>
      </w:pPr>
      <w:r>
        <w:rPr>
          <w:color w:val="auto"/>
        </w:rPr>
        <w:t>- słup konstrukcyjny ocynkowany, malowany proszkowo.</w:t>
      </w:r>
    </w:p>
    <w:p w14:paraId="6149F940" w14:textId="46EF9401" w:rsidR="003D5D09" w:rsidRDefault="003D5D09" w:rsidP="00E62EEF">
      <w:pPr>
        <w:pStyle w:val="Akapitzlist"/>
        <w:ind w:firstLine="0"/>
        <w:rPr>
          <w:color w:val="auto"/>
        </w:rPr>
      </w:pPr>
      <w:r>
        <w:rPr>
          <w:color w:val="auto"/>
        </w:rPr>
        <w:t>- liny z rdzeniem polipropylenowym w oplocie stalowym fi min. 16 mm</w:t>
      </w:r>
      <w:r>
        <w:rPr>
          <w:color w:val="auto"/>
          <w:vertAlign w:val="superscript"/>
        </w:rPr>
        <w:t>2</w:t>
      </w:r>
    </w:p>
    <w:p w14:paraId="59ABA1E4" w14:textId="0B41382C" w:rsidR="003D5D09" w:rsidRDefault="003D5D09" w:rsidP="00E62EEF">
      <w:pPr>
        <w:pStyle w:val="Akapitzlist"/>
        <w:ind w:firstLine="0"/>
        <w:rPr>
          <w:color w:val="auto"/>
        </w:rPr>
      </w:pPr>
      <w:r>
        <w:rPr>
          <w:color w:val="auto"/>
        </w:rPr>
        <w:t xml:space="preserve">- obręcz </w:t>
      </w:r>
      <w:r w:rsidR="0058166D">
        <w:rPr>
          <w:color w:val="auto"/>
        </w:rPr>
        <w:t>kwasoodporna, pozostałe łączniki, tulejki, kausze z materiału odpornego na  warunki atmosferyczne.</w:t>
      </w:r>
    </w:p>
    <w:p w14:paraId="05AEE36A" w14:textId="0F6344C0" w:rsidR="0058166D" w:rsidRDefault="0058166D" w:rsidP="0058166D">
      <w:pPr>
        <w:rPr>
          <w:color w:val="auto"/>
        </w:rPr>
      </w:pPr>
      <w:r>
        <w:rPr>
          <w:color w:val="auto"/>
        </w:rPr>
        <w:t xml:space="preserve">      2)    </w:t>
      </w:r>
      <w:r w:rsidRPr="00E23820">
        <w:rPr>
          <w:b/>
          <w:bCs/>
          <w:color w:val="auto"/>
        </w:rPr>
        <w:t>Huśtawka potrójna metalowa</w:t>
      </w:r>
      <w:r w:rsidR="00E23820">
        <w:rPr>
          <w:b/>
          <w:bCs/>
          <w:color w:val="auto"/>
        </w:rPr>
        <w:t xml:space="preserve"> – 1 szt.</w:t>
      </w:r>
    </w:p>
    <w:p w14:paraId="29A72ADF" w14:textId="57DC362A" w:rsidR="0058166D" w:rsidRDefault="0058166D" w:rsidP="0058166D">
      <w:pPr>
        <w:rPr>
          <w:color w:val="auto"/>
        </w:rPr>
      </w:pPr>
      <w:r>
        <w:rPr>
          <w:color w:val="auto"/>
        </w:rPr>
        <w:tab/>
        <w:t>Wymiary: długość min. 5,5</w:t>
      </w:r>
      <w:r w:rsidR="008E3404">
        <w:rPr>
          <w:color w:val="auto"/>
        </w:rPr>
        <w:t>0</w:t>
      </w:r>
      <w:r>
        <w:rPr>
          <w:color w:val="auto"/>
        </w:rPr>
        <w:t xml:space="preserve"> m.</w:t>
      </w:r>
    </w:p>
    <w:p w14:paraId="07EB2555" w14:textId="6A263C17" w:rsidR="0058166D" w:rsidRDefault="0058166D" w:rsidP="0058166D">
      <w:pPr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      szerokość min. 1,5</w:t>
      </w:r>
      <w:r w:rsidR="008E3404">
        <w:rPr>
          <w:color w:val="auto"/>
        </w:rPr>
        <w:t>0</w:t>
      </w:r>
      <w:r>
        <w:rPr>
          <w:color w:val="auto"/>
        </w:rPr>
        <w:t xml:space="preserve"> m.</w:t>
      </w:r>
    </w:p>
    <w:p w14:paraId="6F40E075" w14:textId="7E966178" w:rsidR="0058166D" w:rsidRDefault="0058166D" w:rsidP="0058166D">
      <w:pPr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      wysokość min. 2,0</w:t>
      </w:r>
      <w:r w:rsidR="008E3404">
        <w:rPr>
          <w:color w:val="auto"/>
        </w:rPr>
        <w:t>0</w:t>
      </w:r>
      <w:r>
        <w:rPr>
          <w:color w:val="auto"/>
        </w:rPr>
        <w:t xml:space="preserve"> m</w:t>
      </w:r>
    </w:p>
    <w:p w14:paraId="492ECF85" w14:textId="35C01C26" w:rsidR="0058166D" w:rsidRDefault="0058166D" w:rsidP="0058166D">
      <w:pPr>
        <w:rPr>
          <w:color w:val="auto"/>
        </w:rPr>
      </w:pPr>
      <w:r>
        <w:rPr>
          <w:color w:val="auto"/>
        </w:rPr>
        <w:t>Dane materiałowo – konstrukcyjne:</w:t>
      </w:r>
    </w:p>
    <w:p w14:paraId="1BEF5EAC" w14:textId="0F34F5BA" w:rsidR="0058166D" w:rsidRDefault="0058166D" w:rsidP="0058166D">
      <w:pPr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- konstrukcja wykonana z profilu stalowego ocynkowanego, malowanego proszkowo</w:t>
      </w:r>
    </w:p>
    <w:p w14:paraId="5164356E" w14:textId="059070A0" w:rsidR="0058166D" w:rsidRDefault="0058166D" w:rsidP="0058166D">
      <w:pPr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- łańcuchy ogniowo ocynkowane</w:t>
      </w:r>
    </w:p>
    <w:p w14:paraId="7AF4A656" w14:textId="56C2E45D" w:rsidR="0058166D" w:rsidRDefault="0058166D" w:rsidP="0058166D">
      <w:pPr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- 2 x siedzisko gumowe z rdzeniem stalowym</w:t>
      </w:r>
    </w:p>
    <w:p w14:paraId="0DE8F3F4" w14:textId="493CA211" w:rsidR="0058166D" w:rsidRDefault="0058166D" w:rsidP="0058166D">
      <w:pPr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- bocianie gniazdo – 1 szt.</w:t>
      </w:r>
    </w:p>
    <w:p w14:paraId="23E03B7E" w14:textId="4EA90E64" w:rsidR="0058166D" w:rsidRDefault="0058166D" w:rsidP="0058166D">
      <w:pPr>
        <w:rPr>
          <w:color w:val="auto"/>
        </w:rPr>
      </w:pPr>
      <w:r>
        <w:rPr>
          <w:color w:val="auto"/>
        </w:rPr>
        <w:t xml:space="preserve">      3)    </w:t>
      </w:r>
      <w:r w:rsidRPr="00E23820">
        <w:rPr>
          <w:b/>
          <w:bCs/>
          <w:color w:val="auto"/>
        </w:rPr>
        <w:t>Huśtawka ważka metalowa</w:t>
      </w:r>
      <w:r w:rsidR="00E23820">
        <w:rPr>
          <w:b/>
          <w:bCs/>
          <w:color w:val="auto"/>
        </w:rPr>
        <w:t xml:space="preserve"> – 1 szt.</w:t>
      </w:r>
    </w:p>
    <w:p w14:paraId="42902F5A" w14:textId="75D4C4FF" w:rsidR="0058166D" w:rsidRDefault="0058166D" w:rsidP="0058166D">
      <w:pPr>
        <w:rPr>
          <w:color w:val="auto"/>
        </w:rPr>
      </w:pPr>
      <w:r>
        <w:rPr>
          <w:color w:val="auto"/>
        </w:rPr>
        <w:tab/>
        <w:t xml:space="preserve">Wymiary: długość min. </w:t>
      </w:r>
      <w:r>
        <w:rPr>
          <w:color w:val="auto"/>
        </w:rPr>
        <w:t>2,8</w:t>
      </w:r>
      <w:r w:rsidR="008E3404">
        <w:rPr>
          <w:color w:val="auto"/>
        </w:rPr>
        <w:t>0</w:t>
      </w:r>
      <w:r>
        <w:rPr>
          <w:color w:val="auto"/>
        </w:rPr>
        <w:t xml:space="preserve"> m.</w:t>
      </w:r>
    </w:p>
    <w:p w14:paraId="307569C3" w14:textId="379448BD" w:rsidR="0058166D" w:rsidRDefault="0058166D" w:rsidP="0058166D">
      <w:pPr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      szerokość min. </w:t>
      </w:r>
      <w:r>
        <w:rPr>
          <w:color w:val="auto"/>
        </w:rPr>
        <w:t>0,5</w:t>
      </w:r>
      <w:r>
        <w:rPr>
          <w:color w:val="auto"/>
        </w:rPr>
        <w:t xml:space="preserve"> m.</w:t>
      </w:r>
    </w:p>
    <w:p w14:paraId="23671E0E" w14:textId="44E8ABE7" w:rsidR="0058166D" w:rsidRDefault="0058166D" w:rsidP="0058166D">
      <w:pPr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      wysokość min. </w:t>
      </w:r>
      <w:r>
        <w:rPr>
          <w:color w:val="auto"/>
        </w:rPr>
        <w:t>0,6</w:t>
      </w:r>
      <w:r>
        <w:rPr>
          <w:color w:val="auto"/>
        </w:rPr>
        <w:t xml:space="preserve"> m</w:t>
      </w:r>
      <w:r>
        <w:rPr>
          <w:color w:val="auto"/>
        </w:rPr>
        <w:t>.</w:t>
      </w:r>
    </w:p>
    <w:p w14:paraId="78892C37" w14:textId="77777777" w:rsidR="0058166D" w:rsidRDefault="0058166D" w:rsidP="0058166D">
      <w:pPr>
        <w:rPr>
          <w:color w:val="auto"/>
        </w:rPr>
      </w:pPr>
      <w:r>
        <w:rPr>
          <w:color w:val="auto"/>
        </w:rPr>
        <w:t>Dane materiałowo – konstrukcyjne:</w:t>
      </w:r>
    </w:p>
    <w:p w14:paraId="41723A2F" w14:textId="77777777" w:rsidR="0058166D" w:rsidRDefault="0058166D" w:rsidP="0058166D">
      <w:pPr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- konstrukcja wykonana z profilu stalowego ocynkowanego, malowanego proszkowo</w:t>
      </w:r>
    </w:p>
    <w:p w14:paraId="7B0B38A6" w14:textId="0DA985BA" w:rsidR="0058166D" w:rsidRDefault="0058166D" w:rsidP="0058166D">
      <w:pPr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- </w:t>
      </w:r>
      <w:r>
        <w:rPr>
          <w:color w:val="auto"/>
        </w:rPr>
        <w:t>siedziska wykonane z płyty HDPE lub sklejki wodoodpornej</w:t>
      </w:r>
    </w:p>
    <w:p w14:paraId="1E5261B9" w14:textId="2EBE044B" w:rsidR="0058166D" w:rsidRDefault="0058166D" w:rsidP="0058166D">
      <w:pPr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- </w:t>
      </w:r>
      <w:r w:rsidR="00E23820">
        <w:rPr>
          <w:color w:val="auto"/>
        </w:rPr>
        <w:t>na końcach belki gumowe odbojniki amortyzujące.</w:t>
      </w:r>
    </w:p>
    <w:p w14:paraId="7D9C2574" w14:textId="728C056A" w:rsidR="00E23820" w:rsidRDefault="00E23820" w:rsidP="0058166D">
      <w:pPr>
        <w:rPr>
          <w:color w:val="auto"/>
        </w:rPr>
      </w:pPr>
      <w:r>
        <w:rPr>
          <w:color w:val="auto"/>
        </w:rPr>
        <w:tab/>
        <w:t xml:space="preserve">     4)     </w:t>
      </w:r>
      <w:r w:rsidRPr="00E23820">
        <w:rPr>
          <w:b/>
          <w:bCs/>
          <w:color w:val="auto"/>
        </w:rPr>
        <w:t>Trampolina</w:t>
      </w:r>
      <w:r>
        <w:rPr>
          <w:color w:val="auto"/>
        </w:rPr>
        <w:t xml:space="preserve"> – 3 szt.</w:t>
      </w:r>
    </w:p>
    <w:p w14:paraId="45F33FF9" w14:textId="42C29AFB" w:rsidR="00E23820" w:rsidRDefault="00E23820" w:rsidP="0058166D">
      <w:pPr>
        <w:rPr>
          <w:color w:val="auto"/>
        </w:rPr>
      </w:pPr>
      <w:r>
        <w:rPr>
          <w:color w:val="auto"/>
        </w:rPr>
        <w:t>Wymiary: długość – min 1,5</w:t>
      </w:r>
      <w:r w:rsidR="008E3404">
        <w:rPr>
          <w:color w:val="auto"/>
        </w:rPr>
        <w:t>0</w:t>
      </w:r>
      <w:r>
        <w:rPr>
          <w:color w:val="auto"/>
        </w:rPr>
        <w:t xml:space="preserve"> m.</w:t>
      </w:r>
    </w:p>
    <w:p w14:paraId="2F3A0C58" w14:textId="1350B11F" w:rsidR="00E23820" w:rsidRDefault="00E23820" w:rsidP="0058166D">
      <w:pPr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     </w:t>
      </w:r>
      <w:r w:rsidR="008E3404">
        <w:rPr>
          <w:color w:val="auto"/>
        </w:rPr>
        <w:t>s</w:t>
      </w:r>
      <w:r>
        <w:rPr>
          <w:color w:val="auto"/>
        </w:rPr>
        <w:t>zerokość – min. 1,5</w:t>
      </w:r>
      <w:r w:rsidR="008E3404">
        <w:rPr>
          <w:color w:val="auto"/>
        </w:rPr>
        <w:t>0</w:t>
      </w:r>
      <w:r>
        <w:rPr>
          <w:color w:val="auto"/>
        </w:rPr>
        <w:t xml:space="preserve"> m</w:t>
      </w:r>
    </w:p>
    <w:p w14:paraId="6A723583" w14:textId="77777777" w:rsidR="00E23820" w:rsidRDefault="00E23820" w:rsidP="00E23820">
      <w:pPr>
        <w:rPr>
          <w:color w:val="auto"/>
        </w:rPr>
      </w:pPr>
      <w:r>
        <w:rPr>
          <w:color w:val="auto"/>
        </w:rPr>
        <w:t>Dane materiałowo – konstrukcyjne:</w:t>
      </w:r>
    </w:p>
    <w:p w14:paraId="624262FC" w14:textId="204DC93B" w:rsidR="00E23820" w:rsidRDefault="00E23820" w:rsidP="0058166D">
      <w:pPr>
        <w:rPr>
          <w:color w:val="auto"/>
        </w:rPr>
      </w:pPr>
      <w:r>
        <w:rPr>
          <w:color w:val="auto"/>
        </w:rPr>
        <w:t xml:space="preserve">                - mata wykonana z materiału antypoślizgowego</w:t>
      </w:r>
    </w:p>
    <w:p w14:paraId="6804B7A6" w14:textId="05219C65" w:rsidR="00E23820" w:rsidRDefault="00E23820" w:rsidP="0058166D">
      <w:pPr>
        <w:rPr>
          <w:color w:val="auto"/>
        </w:rPr>
      </w:pPr>
      <w:r>
        <w:rPr>
          <w:color w:val="auto"/>
        </w:rPr>
        <w:lastRenderedPageBreak/>
        <w:t xml:space="preserve">                 - metalowe części urządzenia zabezpieczone antykorozyjnie.</w:t>
      </w:r>
    </w:p>
    <w:p w14:paraId="4E4D391C" w14:textId="2A9A52A6" w:rsidR="00E23820" w:rsidRDefault="00E23820" w:rsidP="0058166D">
      <w:pPr>
        <w:rPr>
          <w:color w:val="auto"/>
        </w:rPr>
      </w:pPr>
      <w:r>
        <w:rPr>
          <w:color w:val="auto"/>
        </w:rPr>
        <w:t xml:space="preserve">     5)     </w:t>
      </w:r>
      <w:r w:rsidRPr="00E23820">
        <w:rPr>
          <w:b/>
          <w:bCs/>
          <w:color w:val="auto"/>
        </w:rPr>
        <w:t>Zestaw zabawowy</w:t>
      </w:r>
    </w:p>
    <w:p w14:paraId="34FF55ED" w14:textId="19E24DAA" w:rsidR="0058166D" w:rsidRDefault="008E3404" w:rsidP="0058166D">
      <w:pPr>
        <w:rPr>
          <w:color w:val="auto"/>
        </w:rPr>
      </w:pPr>
      <w:r>
        <w:rPr>
          <w:color w:val="auto"/>
        </w:rPr>
        <w:t>Wymiary: długość min. 7,00 m.</w:t>
      </w:r>
    </w:p>
    <w:p w14:paraId="7E31BA8C" w14:textId="4E6322C8" w:rsidR="008E3404" w:rsidRDefault="008E3404" w:rsidP="0058166D">
      <w:pPr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     szerokość min. 3,80 m.</w:t>
      </w:r>
    </w:p>
    <w:p w14:paraId="4AE1469B" w14:textId="6FB58B34" w:rsidR="008E3404" w:rsidRDefault="008E3404" w:rsidP="0058166D">
      <w:pPr>
        <w:rPr>
          <w:color w:val="auto"/>
        </w:rPr>
      </w:pPr>
      <w:r>
        <w:rPr>
          <w:color w:val="auto"/>
        </w:rPr>
        <w:tab/>
        <w:t xml:space="preserve">                 wysokość min 2,50 m</w:t>
      </w:r>
    </w:p>
    <w:p w14:paraId="1AA19783" w14:textId="77777777" w:rsidR="008E3404" w:rsidRDefault="0058166D" w:rsidP="008E3404">
      <w:pPr>
        <w:rPr>
          <w:color w:val="auto"/>
        </w:rPr>
      </w:pPr>
      <w:r>
        <w:rPr>
          <w:color w:val="auto"/>
        </w:rPr>
        <w:tab/>
      </w:r>
      <w:r w:rsidR="008E3404">
        <w:rPr>
          <w:color w:val="auto"/>
        </w:rPr>
        <w:t>Dane materiałowo – konstrukcyjne:</w:t>
      </w:r>
    </w:p>
    <w:p w14:paraId="443E42F3" w14:textId="38C5C698" w:rsidR="008E3404" w:rsidRDefault="008E3404" w:rsidP="008E3404">
      <w:pPr>
        <w:ind w:left="705" w:firstLine="0"/>
        <w:rPr>
          <w:color w:val="auto"/>
        </w:rPr>
      </w:pPr>
      <w:r>
        <w:rPr>
          <w:color w:val="auto"/>
        </w:rPr>
        <w:t>- konstrukcja</w:t>
      </w:r>
      <w:r>
        <w:rPr>
          <w:color w:val="auto"/>
        </w:rPr>
        <w:t xml:space="preserve"> nośna min. 0,6 x 0,6 m.</w:t>
      </w:r>
      <w:r>
        <w:rPr>
          <w:color w:val="auto"/>
        </w:rPr>
        <w:t xml:space="preserve"> wykonana z profilu stalowego ocynkowanego, malowanego proszkowo</w:t>
      </w:r>
      <w:r>
        <w:rPr>
          <w:color w:val="auto"/>
        </w:rPr>
        <w:t xml:space="preserve">. Farba odporna na działanie UV o dużej odporności na ścieranie. </w:t>
      </w:r>
    </w:p>
    <w:p w14:paraId="30F18121" w14:textId="3BE71C47" w:rsidR="00C97861" w:rsidRDefault="00C97861" w:rsidP="008E3404">
      <w:pPr>
        <w:ind w:left="705" w:firstLine="0"/>
        <w:rPr>
          <w:color w:val="auto"/>
        </w:rPr>
      </w:pPr>
      <w:r>
        <w:rPr>
          <w:color w:val="auto"/>
        </w:rPr>
        <w:t>- zabezpieczenia, daszki, osłony wykonane z płyty HDPE</w:t>
      </w:r>
    </w:p>
    <w:p w14:paraId="7BDDD7B3" w14:textId="1026270C" w:rsidR="00C97861" w:rsidRDefault="00C97861" w:rsidP="008E3404">
      <w:pPr>
        <w:ind w:left="705" w:firstLine="0"/>
        <w:rPr>
          <w:color w:val="auto"/>
        </w:rPr>
      </w:pPr>
      <w:r>
        <w:rPr>
          <w:color w:val="auto"/>
        </w:rPr>
        <w:t>- ślizgi wykonane ze stali nierdzewnej z elementami ocynkowanymi, malowanymi proszkowo.</w:t>
      </w:r>
    </w:p>
    <w:p w14:paraId="078F0AFB" w14:textId="54C05F92" w:rsidR="00C97861" w:rsidRDefault="00C97861" w:rsidP="00C97861">
      <w:pPr>
        <w:rPr>
          <w:color w:val="auto"/>
        </w:rPr>
      </w:pPr>
      <w:r>
        <w:rPr>
          <w:color w:val="auto"/>
        </w:rPr>
        <w:t>Skład zestawu min.</w:t>
      </w:r>
    </w:p>
    <w:p w14:paraId="0FEC1A0B" w14:textId="15B53E52" w:rsidR="00C97861" w:rsidRDefault="00C97861" w:rsidP="00C97861">
      <w:pPr>
        <w:rPr>
          <w:color w:val="auto"/>
        </w:rPr>
      </w:pPr>
      <w:r>
        <w:rPr>
          <w:color w:val="auto"/>
        </w:rPr>
        <w:t>Wieża z dachem dwuspadowym – 2 szt.</w:t>
      </w:r>
    </w:p>
    <w:p w14:paraId="44B2BA8A" w14:textId="563B1DF2" w:rsidR="00C97861" w:rsidRDefault="00C97861" w:rsidP="00C97861">
      <w:pPr>
        <w:rPr>
          <w:color w:val="auto"/>
        </w:rPr>
      </w:pPr>
      <w:r>
        <w:rPr>
          <w:color w:val="auto"/>
        </w:rPr>
        <w:t>Wieża bez dachu – 2 szt.</w:t>
      </w:r>
    </w:p>
    <w:p w14:paraId="45246920" w14:textId="0E6272F1" w:rsidR="00C97861" w:rsidRDefault="00C97861" w:rsidP="00C97861">
      <w:pPr>
        <w:rPr>
          <w:color w:val="auto"/>
        </w:rPr>
      </w:pPr>
      <w:r>
        <w:rPr>
          <w:color w:val="auto"/>
        </w:rPr>
        <w:t>Ślizg – 2 szt.</w:t>
      </w:r>
    </w:p>
    <w:p w14:paraId="4578885B" w14:textId="3A876E95" w:rsidR="00C97861" w:rsidRDefault="00DA7831" w:rsidP="00C97861">
      <w:pPr>
        <w:rPr>
          <w:color w:val="auto"/>
        </w:rPr>
      </w:pPr>
      <w:r>
        <w:rPr>
          <w:color w:val="auto"/>
        </w:rPr>
        <w:t>Rura strażacka – 1 szt.</w:t>
      </w:r>
    </w:p>
    <w:p w14:paraId="5EA3ADD5" w14:textId="6B588EA8" w:rsidR="00DA7831" w:rsidRDefault="00DA7831" w:rsidP="00C97861">
      <w:pPr>
        <w:rPr>
          <w:color w:val="auto"/>
        </w:rPr>
      </w:pPr>
      <w:r>
        <w:rPr>
          <w:color w:val="auto"/>
        </w:rPr>
        <w:t>Ścianka wspinaczkowa 2 szt.</w:t>
      </w:r>
    </w:p>
    <w:p w14:paraId="2F94F0E6" w14:textId="525ED090" w:rsidR="00DA7831" w:rsidRDefault="00DA7831" w:rsidP="00C97861">
      <w:pPr>
        <w:rPr>
          <w:color w:val="auto"/>
        </w:rPr>
      </w:pPr>
      <w:r>
        <w:rPr>
          <w:color w:val="auto"/>
        </w:rPr>
        <w:t>Pomost linowy 1 szt.</w:t>
      </w:r>
    </w:p>
    <w:p w14:paraId="71FD8C67" w14:textId="24F57F80" w:rsidR="00DA7831" w:rsidRDefault="00DA7831" w:rsidP="00C97861">
      <w:pPr>
        <w:rPr>
          <w:color w:val="auto"/>
        </w:rPr>
      </w:pPr>
      <w:r>
        <w:rPr>
          <w:color w:val="auto"/>
        </w:rPr>
        <w:t>Pomost stały – 1 szt.</w:t>
      </w:r>
    </w:p>
    <w:p w14:paraId="38EC973F" w14:textId="2156606A" w:rsidR="00DA7831" w:rsidRDefault="00DA7831" w:rsidP="00C97861">
      <w:pPr>
        <w:rPr>
          <w:color w:val="auto"/>
        </w:rPr>
      </w:pPr>
      <w:r>
        <w:rPr>
          <w:color w:val="auto"/>
        </w:rPr>
        <w:t>Balkonik – 1 szt.</w:t>
      </w:r>
    </w:p>
    <w:p w14:paraId="46D3DA28" w14:textId="48251D9E" w:rsidR="00DA7831" w:rsidRDefault="00DA7831" w:rsidP="00C97861">
      <w:pPr>
        <w:rPr>
          <w:b/>
          <w:bCs/>
          <w:color w:val="auto"/>
        </w:rPr>
      </w:pPr>
      <w:r>
        <w:rPr>
          <w:color w:val="auto"/>
        </w:rPr>
        <w:t xml:space="preserve">      </w:t>
      </w:r>
      <w:r w:rsidRPr="00DA7831">
        <w:rPr>
          <w:b/>
          <w:bCs/>
          <w:color w:val="auto"/>
        </w:rPr>
        <w:t>6)       Karuzela tarczowa z siedziskami</w:t>
      </w:r>
    </w:p>
    <w:p w14:paraId="13BDB125" w14:textId="10B0BAA6" w:rsidR="00DA7831" w:rsidRPr="00DA7831" w:rsidRDefault="00DA7831" w:rsidP="00C97861">
      <w:pPr>
        <w:rPr>
          <w:color w:val="auto"/>
        </w:rPr>
      </w:pPr>
      <w:r w:rsidRPr="00DA7831">
        <w:rPr>
          <w:color w:val="auto"/>
        </w:rPr>
        <w:t>Wymiary: średnica min 1,50 m.</w:t>
      </w:r>
    </w:p>
    <w:p w14:paraId="6760A830" w14:textId="1BA8C075" w:rsidR="00DA7831" w:rsidRPr="00DA7831" w:rsidRDefault="00DA7831" w:rsidP="00C97861">
      <w:pPr>
        <w:rPr>
          <w:color w:val="auto"/>
        </w:rPr>
      </w:pPr>
      <w:r w:rsidRPr="00DA7831">
        <w:rPr>
          <w:color w:val="auto"/>
        </w:rPr>
        <w:tab/>
      </w:r>
      <w:r w:rsidRPr="00DA7831">
        <w:rPr>
          <w:color w:val="auto"/>
        </w:rPr>
        <w:tab/>
        <w:t xml:space="preserve">     </w:t>
      </w:r>
      <w:r>
        <w:rPr>
          <w:color w:val="auto"/>
        </w:rPr>
        <w:t>w</w:t>
      </w:r>
      <w:r w:rsidRPr="00DA7831">
        <w:rPr>
          <w:color w:val="auto"/>
        </w:rPr>
        <w:t>ysokość min. 0,8 m</w:t>
      </w:r>
    </w:p>
    <w:p w14:paraId="0176239B" w14:textId="77777777" w:rsidR="00DA7831" w:rsidRDefault="00DA7831" w:rsidP="00DA7831">
      <w:pPr>
        <w:rPr>
          <w:color w:val="auto"/>
        </w:rPr>
      </w:pPr>
      <w:r>
        <w:rPr>
          <w:color w:val="auto"/>
        </w:rPr>
        <w:tab/>
        <w:t>Dane materiałowo – konstrukcyjne:</w:t>
      </w:r>
    </w:p>
    <w:p w14:paraId="595AFE01" w14:textId="4F4B7974" w:rsidR="0058166D" w:rsidRDefault="00DA7831" w:rsidP="0058166D">
      <w:pPr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    - Siedziska karuzeli wykonane ze sklejki wodoodpornej lub płyty HDPE</w:t>
      </w:r>
    </w:p>
    <w:p w14:paraId="31CC32C6" w14:textId="408F6FC4" w:rsidR="00DA7831" w:rsidRDefault="00DA7831" w:rsidP="0058166D">
      <w:pPr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    - elementy stalowe ocynkowane, malowane proszkowo.</w:t>
      </w:r>
    </w:p>
    <w:p w14:paraId="2441359C" w14:textId="2142BD76" w:rsidR="00DA7831" w:rsidRDefault="00DA7831" w:rsidP="0058166D">
      <w:pPr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    - podest karuzeli z blachy ryflowanej </w:t>
      </w:r>
    </w:p>
    <w:p w14:paraId="1182468B" w14:textId="371ECF66" w:rsidR="0058166D" w:rsidRPr="005A6EDE" w:rsidRDefault="0058166D" w:rsidP="005A6EDE">
      <w:pPr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14:paraId="0B6D4C3D" w14:textId="77777777" w:rsidR="000D016A" w:rsidRDefault="000D016A" w:rsidP="000D016A">
      <w:pPr>
        <w:pStyle w:val="Akapitzlist"/>
        <w:numPr>
          <w:ilvl w:val="0"/>
          <w:numId w:val="1"/>
        </w:numPr>
        <w:spacing w:after="0"/>
        <w:ind w:hanging="10"/>
        <w:rPr>
          <w:color w:val="auto"/>
        </w:rPr>
      </w:pPr>
      <w:r>
        <w:rPr>
          <w:color w:val="auto"/>
        </w:rPr>
        <w:t xml:space="preserve">Urządzenia zabawowe muszą posiadać certyfikaty lub deklarację zgodności z normami serii PN EN1176 – wyposażenie placów zabaw i nawierzchnie. Certyfikaty/deklaracje Wykonawca jest zobowiązany złożyć wraz z ofertą. Wszystkie elementy urządzeń zabawowych winny być odporne na warunki atmosferyczne a śruby i łączniki zabezpieczone przed czynnikami atmosferycznymi i nie mogą stanowić zagrożenia bezpieczeństwa dla użytkowników placów zabaw. </w:t>
      </w:r>
    </w:p>
    <w:p w14:paraId="7B12822B" w14:textId="161470ED" w:rsidR="000D016A" w:rsidRDefault="000D016A" w:rsidP="000D016A">
      <w:pPr>
        <w:pStyle w:val="Akapitzlist"/>
        <w:numPr>
          <w:ilvl w:val="0"/>
          <w:numId w:val="1"/>
        </w:numPr>
        <w:spacing w:after="0"/>
        <w:ind w:hanging="10"/>
        <w:rPr>
          <w:color w:val="auto"/>
        </w:rPr>
      </w:pPr>
      <w:r>
        <w:rPr>
          <w:color w:val="auto"/>
        </w:rPr>
        <w:t>Wykonawca zobowiązany jest do dostawy przedmiotu zamówienia na własny koszt z zapewnieniem właściwego transportu gwarantującego bezusterkową dostawę na teren plac</w:t>
      </w:r>
      <w:r w:rsidR="00603382">
        <w:rPr>
          <w:color w:val="auto"/>
        </w:rPr>
        <w:t>u</w:t>
      </w:r>
      <w:r>
        <w:rPr>
          <w:color w:val="auto"/>
        </w:rPr>
        <w:t xml:space="preserve"> zabaw. Wszystkie niezbędne materiały, narzędzia, zabezpiecza Wykonawca we własnym zakresie. Koszty urządzenia zaplecza budowy wraz z dostawą wody, energii elektrycznej obciążają Wykonawcę (koszty winny być uwzględnione w wynagrodzeniu ryczałtowym). </w:t>
      </w:r>
    </w:p>
    <w:p w14:paraId="1018ACCD" w14:textId="512ABA66" w:rsidR="000D016A" w:rsidRDefault="000D016A" w:rsidP="000D016A">
      <w:pPr>
        <w:pStyle w:val="Akapitzlist"/>
        <w:numPr>
          <w:ilvl w:val="0"/>
          <w:numId w:val="1"/>
        </w:numPr>
        <w:spacing w:after="0"/>
        <w:ind w:hanging="10"/>
        <w:rPr>
          <w:color w:val="auto"/>
        </w:rPr>
      </w:pPr>
      <w:r>
        <w:rPr>
          <w:color w:val="auto"/>
        </w:rPr>
        <w:t xml:space="preserve">Data realizacji zamówienia: do dnia </w:t>
      </w:r>
      <w:r w:rsidR="00603382">
        <w:rPr>
          <w:color w:val="auto"/>
        </w:rPr>
        <w:t>05.12.2023 r.</w:t>
      </w:r>
    </w:p>
    <w:p w14:paraId="1DA9EDA5" w14:textId="77777777" w:rsidR="000D016A" w:rsidRDefault="000D016A" w:rsidP="000D016A">
      <w:pPr>
        <w:pStyle w:val="Akapitzlist"/>
        <w:numPr>
          <w:ilvl w:val="0"/>
          <w:numId w:val="1"/>
        </w:numPr>
        <w:spacing w:after="0"/>
        <w:ind w:hanging="10"/>
        <w:rPr>
          <w:color w:val="auto"/>
        </w:rPr>
      </w:pPr>
      <w:r>
        <w:rPr>
          <w:color w:val="auto"/>
        </w:rPr>
        <w:t>Wykonawca na czas wykonywania robót odpowiednio zabezpieczy teren przed dostępem osób trzecich.</w:t>
      </w:r>
    </w:p>
    <w:p w14:paraId="1B0E9D1F" w14:textId="77777777" w:rsidR="000D016A" w:rsidRDefault="000D016A" w:rsidP="000D016A">
      <w:pPr>
        <w:pStyle w:val="Akapitzlist"/>
        <w:numPr>
          <w:ilvl w:val="0"/>
          <w:numId w:val="1"/>
        </w:numPr>
        <w:spacing w:after="0"/>
        <w:ind w:hanging="10"/>
        <w:rPr>
          <w:color w:val="auto"/>
        </w:rPr>
      </w:pPr>
      <w:r>
        <w:rPr>
          <w:color w:val="auto"/>
        </w:rPr>
        <w:t xml:space="preserve">Okres gwarancji (jeżeli dotyczy):  minimum 36 miesiące. </w:t>
      </w:r>
    </w:p>
    <w:p w14:paraId="1AAE815C" w14:textId="49117F24" w:rsidR="000D016A" w:rsidRDefault="000D016A" w:rsidP="000D016A">
      <w:pPr>
        <w:pStyle w:val="Akapitzlist"/>
        <w:numPr>
          <w:ilvl w:val="0"/>
          <w:numId w:val="1"/>
        </w:numPr>
        <w:spacing w:after="0"/>
        <w:ind w:hanging="10"/>
        <w:rPr>
          <w:color w:val="auto"/>
        </w:rPr>
      </w:pPr>
      <w:r>
        <w:rPr>
          <w:color w:val="auto"/>
        </w:rPr>
        <w:t xml:space="preserve">Miejsce i termin złożenia oferty:  Oferty należy składać do dnia </w:t>
      </w:r>
      <w:r w:rsidR="00C97861">
        <w:rPr>
          <w:color w:val="auto"/>
        </w:rPr>
        <w:t>20</w:t>
      </w:r>
      <w:r>
        <w:rPr>
          <w:color w:val="auto"/>
        </w:rPr>
        <w:t>.</w:t>
      </w:r>
      <w:r w:rsidR="00603382">
        <w:rPr>
          <w:color w:val="auto"/>
        </w:rPr>
        <w:t>11</w:t>
      </w:r>
      <w:r>
        <w:rPr>
          <w:color w:val="auto"/>
        </w:rPr>
        <w:t>.202</w:t>
      </w:r>
      <w:r w:rsidR="00603382">
        <w:rPr>
          <w:color w:val="auto"/>
        </w:rPr>
        <w:t>3</w:t>
      </w:r>
      <w:r>
        <w:rPr>
          <w:color w:val="auto"/>
        </w:rPr>
        <w:t xml:space="preserve"> r. do godz. </w:t>
      </w:r>
      <w:r w:rsidR="000F5A0D">
        <w:rPr>
          <w:color w:val="auto"/>
        </w:rPr>
        <w:t>14</w:t>
      </w:r>
      <w:r w:rsidR="00603382">
        <w:rPr>
          <w:color w:val="auto"/>
        </w:rPr>
        <w:t>.</w:t>
      </w:r>
      <w:r w:rsidR="000F5A0D">
        <w:rPr>
          <w:color w:val="auto"/>
        </w:rPr>
        <w:t>0</w:t>
      </w:r>
      <w:r w:rsidR="00603382">
        <w:rPr>
          <w:color w:val="auto"/>
        </w:rPr>
        <w:t>0</w:t>
      </w:r>
      <w:r>
        <w:rPr>
          <w:color w:val="auto"/>
        </w:rPr>
        <w:t xml:space="preserve">. w Urzędzie Miejskim w Kamieniu Pomorskim, w sekretariacie Urzędu  lub przesłać pocztą na adres Urząd Miejski, ul. Stary Rynek 1, 72-400 Kamień Pomorski lub przesłać             w formie elektronicznej na adres: </w:t>
      </w:r>
      <w:hyperlink r:id="rId6" w:history="1">
        <w:r w:rsidR="00603382" w:rsidRPr="000F5A0D">
          <w:rPr>
            <w:rStyle w:val="Hipercze"/>
            <w:color w:val="000000" w:themeColor="text1"/>
            <w:u w:val="none"/>
          </w:rPr>
          <w:t>d.duda@kamienpomorski.pl</w:t>
        </w:r>
      </w:hyperlink>
      <w:r w:rsidRPr="000F5A0D">
        <w:rPr>
          <w:color w:val="000000" w:themeColor="text1"/>
        </w:rPr>
        <w:t xml:space="preserve"> </w:t>
      </w:r>
      <w:r>
        <w:rPr>
          <w:color w:val="auto"/>
        </w:rPr>
        <w:t xml:space="preserve"> lub um@kamienpomorski.pl</w:t>
      </w:r>
    </w:p>
    <w:p w14:paraId="33A56AC2" w14:textId="77777777" w:rsidR="000D016A" w:rsidRDefault="000D016A" w:rsidP="000D016A">
      <w:pPr>
        <w:pStyle w:val="Akapitzlist"/>
        <w:numPr>
          <w:ilvl w:val="0"/>
          <w:numId w:val="1"/>
        </w:numPr>
        <w:spacing w:after="0"/>
        <w:ind w:hanging="10"/>
        <w:rPr>
          <w:color w:val="auto"/>
        </w:rPr>
      </w:pPr>
      <w:r>
        <w:rPr>
          <w:color w:val="auto"/>
        </w:rPr>
        <w:lastRenderedPageBreak/>
        <w:t>Warunki udziału w postepowaniu - o udzielenie zamówienia mogą ubiegać się wykonawcy, którzy spełniają warunki, dotyczące:</w:t>
      </w:r>
    </w:p>
    <w:p w14:paraId="6BFD6120" w14:textId="77777777" w:rsidR="000D016A" w:rsidRDefault="000D016A" w:rsidP="000D016A">
      <w:pPr>
        <w:pStyle w:val="Akapitzlist"/>
        <w:numPr>
          <w:ilvl w:val="0"/>
          <w:numId w:val="5"/>
        </w:numPr>
        <w:spacing w:after="0"/>
        <w:rPr>
          <w:color w:val="auto"/>
        </w:rPr>
      </w:pPr>
      <w:r>
        <w:rPr>
          <w:color w:val="auto"/>
        </w:rPr>
        <w:t>posiadania uprawnień do wykonywania  określonej działalności lub czynności, jeżeli przepisy prawa nakładają obowiązek ich posiadania;</w:t>
      </w:r>
    </w:p>
    <w:p w14:paraId="728401DB" w14:textId="77777777" w:rsidR="000D016A" w:rsidRDefault="000D016A" w:rsidP="000D016A">
      <w:pPr>
        <w:pStyle w:val="Akapitzlist"/>
        <w:numPr>
          <w:ilvl w:val="0"/>
          <w:numId w:val="5"/>
        </w:numPr>
        <w:spacing w:after="0"/>
        <w:rPr>
          <w:color w:val="auto"/>
        </w:rPr>
      </w:pPr>
      <w:r>
        <w:rPr>
          <w:color w:val="auto"/>
        </w:rPr>
        <w:t>posiadania wiedzy i doświadczenia;</w:t>
      </w:r>
    </w:p>
    <w:p w14:paraId="4D482ADD" w14:textId="77777777" w:rsidR="000D016A" w:rsidRDefault="000D016A" w:rsidP="000D016A">
      <w:pPr>
        <w:pStyle w:val="Akapitzlist"/>
        <w:numPr>
          <w:ilvl w:val="0"/>
          <w:numId w:val="5"/>
        </w:numPr>
        <w:spacing w:after="0"/>
        <w:rPr>
          <w:color w:val="auto"/>
          <w:szCs w:val="24"/>
        </w:rPr>
      </w:pPr>
      <w:r>
        <w:rPr>
          <w:color w:val="auto"/>
          <w:szCs w:val="24"/>
        </w:rPr>
        <w:t>dysponowania odpowiednim potencjałem technicznym oraz osobami zdolnymi do wykonania zamówienia;</w:t>
      </w:r>
    </w:p>
    <w:p w14:paraId="64A1474F" w14:textId="77777777" w:rsidR="000D016A" w:rsidRDefault="000D016A" w:rsidP="000D016A">
      <w:pPr>
        <w:pStyle w:val="Akapitzlist"/>
        <w:numPr>
          <w:ilvl w:val="0"/>
          <w:numId w:val="5"/>
        </w:numPr>
        <w:spacing w:after="0"/>
        <w:rPr>
          <w:color w:val="auto"/>
          <w:szCs w:val="24"/>
        </w:rPr>
      </w:pPr>
      <w:r>
        <w:rPr>
          <w:color w:val="auto"/>
          <w:szCs w:val="24"/>
        </w:rPr>
        <w:t>sytuacji ekonomicznej i finansowej.</w:t>
      </w:r>
    </w:p>
    <w:p w14:paraId="1A39988A" w14:textId="77777777" w:rsidR="000D016A" w:rsidRDefault="000D016A" w:rsidP="000D016A">
      <w:pPr>
        <w:pStyle w:val="Akapitzlist"/>
        <w:numPr>
          <w:ilvl w:val="0"/>
          <w:numId w:val="1"/>
        </w:numPr>
        <w:spacing w:after="0"/>
        <w:ind w:hanging="10"/>
        <w:rPr>
          <w:color w:val="auto"/>
          <w:szCs w:val="24"/>
        </w:rPr>
      </w:pPr>
      <w:r>
        <w:rPr>
          <w:color w:val="auto"/>
          <w:szCs w:val="24"/>
        </w:rPr>
        <w:t xml:space="preserve">Wszystkie zastosowane i potrzebne do wykonania zadania materiały dostarczone przez Wykonawcę muszą być w pierwszym gatunku, posiadać odpowiednie i wymagane atesty oraz aprobaty techniczne dopuszczające je do stosowania w budownictwie. </w:t>
      </w:r>
    </w:p>
    <w:p w14:paraId="2E9D9CC2" w14:textId="77777777" w:rsidR="000D016A" w:rsidRDefault="000D016A" w:rsidP="000D016A">
      <w:pPr>
        <w:pStyle w:val="Akapitzlist"/>
        <w:numPr>
          <w:ilvl w:val="0"/>
          <w:numId w:val="1"/>
        </w:numPr>
        <w:spacing w:after="0"/>
        <w:ind w:hanging="10"/>
        <w:rPr>
          <w:color w:val="auto"/>
          <w:szCs w:val="24"/>
        </w:rPr>
      </w:pPr>
      <w:r>
        <w:rPr>
          <w:color w:val="auto"/>
          <w:szCs w:val="24"/>
        </w:rPr>
        <w:t xml:space="preserve">Roboty należy prowadzić zgodnie z przepisami Prawa budowlanego i przepisami BHP. Wykonawca jest zobowiązany do ponoszenia kosztów gospodarowania odpadami zgodnie           z ustawą </w:t>
      </w:r>
      <w:r>
        <w:t>z dnia 3 marca 2022 r</w:t>
      </w:r>
      <w:r w:rsidRPr="00603382">
        <w:rPr>
          <w:color w:val="000000" w:themeColor="text1"/>
        </w:rPr>
        <w:t>. (Dz.U. z 2022 r. poz. 699)</w:t>
      </w:r>
    </w:p>
    <w:p w14:paraId="6F9381E9" w14:textId="77777777" w:rsidR="000D016A" w:rsidRDefault="000D016A" w:rsidP="000D016A">
      <w:pPr>
        <w:pStyle w:val="Akapitzlist"/>
        <w:numPr>
          <w:ilvl w:val="0"/>
          <w:numId w:val="1"/>
        </w:numPr>
        <w:spacing w:after="0"/>
        <w:ind w:hanging="10"/>
        <w:rPr>
          <w:color w:val="auto"/>
          <w:szCs w:val="24"/>
        </w:rPr>
      </w:pPr>
      <w:r>
        <w:rPr>
          <w:color w:val="auto"/>
          <w:szCs w:val="24"/>
        </w:rPr>
        <w:t>Zamawiający nie przewiduje dodatkowego wynagrodzenia za:  dozór budowy i ochronę mienia, realizację przedmiotu zamówienia w dni wolne od pracy, w godzinach popołudniowych, czy w godzinach nocnych, utrudnienia związane z realizacją zadania.</w:t>
      </w:r>
    </w:p>
    <w:p w14:paraId="08EBB3C5" w14:textId="77777777" w:rsidR="000D016A" w:rsidRPr="000F5A0D" w:rsidRDefault="000D016A" w:rsidP="00603382">
      <w:pPr>
        <w:pStyle w:val="Akapitzlist"/>
        <w:numPr>
          <w:ilvl w:val="0"/>
          <w:numId w:val="1"/>
        </w:numPr>
        <w:spacing w:after="0"/>
        <w:ind w:hanging="10"/>
        <w:rPr>
          <w:color w:val="auto"/>
          <w:szCs w:val="24"/>
        </w:rPr>
      </w:pPr>
      <w:r w:rsidRPr="000F5A0D">
        <w:rPr>
          <w:color w:val="auto"/>
          <w:szCs w:val="24"/>
        </w:rPr>
        <w:t xml:space="preserve">Kryteria oceny oferty oraz informacja o wagach punktowych lub procentowych przypisanych do poszczególnych kryteriów oceny oferty. Jedynym kryterium wyboru ofert jest cena (100%). </w:t>
      </w:r>
    </w:p>
    <w:p w14:paraId="555C443D" w14:textId="02AECE29" w:rsidR="000D016A" w:rsidRDefault="000D016A" w:rsidP="000D016A">
      <w:pPr>
        <w:pStyle w:val="Akapitzlist"/>
        <w:numPr>
          <w:ilvl w:val="0"/>
          <w:numId w:val="1"/>
        </w:numPr>
        <w:spacing w:after="0" w:line="276" w:lineRule="auto"/>
        <w:ind w:hanging="10"/>
        <w:rPr>
          <w:color w:val="auto"/>
        </w:rPr>
      </w:pPr>
      <w:r>
        <w:rPr>
          <w:color w:val="auto"/>
        </w:rPr>
        <w:t>Data otwarcia/r</w:t>
      </w:r>
      <w:r>
        <w:rPr>
          <w:strike/>
          <w:color w:val="auto"/>
        </w:rPr>
        <w:t xml:space="preserve">ozpatrzenia </w:t>
      </w:r>
      <w:r>
        <w:rPr>
          <w:color w:val="auto"/>
        </w:rPr>
        <w:t xml:space="preserve">ofert: dnia </w:t>
      </w:r>
      <w:r w:rsidR="00C97861">
        <w:rPr>
          <w:color w:val="auto"/>
        </w:rPr>
        <w:t>20</w:t>
      </w:r>
      <w:r>
        <w:rPr>
          <w:color w:val="auto"/>
        </w:rPr>
        <w:t>.</w:t>
      </w:r>
      <w:r w:rsidR="000F5A0D">
        <w:rPr>
          <w:color w:val="auto"/>
        </w:rPr>
        <w:t>11</w:t>
      </w:r>
      <w:r>
        <w:rPr>
          <w:color w:val="auto"/>
        </w:rPr>
        <w:t>.202</w:t>
      </w:r>
      <w:r w:rsidR="000F5A0D">
        <w:rPr>
          <w:color w:val="auto"/>
        </w:rPr>
        <w:t>3</w:t>
      </w:r>
      <w:r>
        <w:rPr>
          <w:color w:val="auto"/>
        </w:rPr>
        <w:t xml:space="preserve"> r. godz.: </w:t>
      </w:r>
      <w:r w:rsidR="000F5A0D">
        <w:rPr>
          <w:color w:val="auto"/>
        </w:rPr>
        <w:t>14.30</w:t>
      </w:r>
    </w:p>
    <w:p w14:paraId="4FB2B06D" w14:textId="77777777" w:rsidR="000D016A" w:rsidRDefault="000D016A" w:rsidP="000D016A">
      <w:pPr>
        <w:pStyle w:val="Akapitzlist"/>
        <w:numPr>
          <w:ilvl w:val="0"/>
          <w:numId w:val="1"/>
        </w:numPr>
        <w:spacing w:after="0" w:line="276" w:lineRule="auto"/>
        <w:ind w:hanging="10"/>
        <w:rPr>
          <w:color w:val="auto"/>
        </w:rPr>
      </w:pPr>
      <w:r>
        <w:rPr>
          <w:color w:val="auto"/>
        </w:rPr>
        <w:t>Zamawiający zastrzega sobie prawo uznania oferowanej ceny za rażąco niską                     w stosunku do wartości i zakresu zamówienia, a tym samym prawo pominięcia takiej oferty przy wyborze Wykonawcy.</w:t>
      </w:r>
    </w:p>
    <w:p w14:paraId="15271E64" w14:textId="77777777" w:rsidR="000D016A" w:rsidRDefault="000D016A" w:rsidP="000D016A">
      <w:pPr>
        <w:pStyle w:val="Akapitzlist"/>
        <w:numPr>
          <w:ilvl w:val="0"/>
          <w:numId w:val="1"/>
        </w:numPr>
        <w:spacing w:after="0" w:line="276" w:lineRule="auto"/>
        <w:ind w:hanging="10"/>
        <w:rPr>
          <w:color w:val="auto"/>
        </w:rPr>
      </w:pPr>
      <w:r>
        <w:rPr>
          <w:color w:val="auto"/>
        </w:rPr>
        <w:t>Warunki płatności:  zgodnie z umową stanowiącą załącznik do zapytania ofertowego.</w:t>
      </w:r>
    </w:p>
    <w:p w14:paraId="18C59F2C" w14:textId="77777777" w:rsidR="000D016A" w:rsidRDefault="000D016A" w:rsidP="000D016A">
      <w:pPr>
        <w:pStyle w:val="Akapitzlist"/>
        <w:numPr>
          <w:ilvl w:val="0"/>
          <w:numId w:val="1"/>
        </w:numPr>
        <w:spacing w:after="0" w:line="276" w:lineRule="auto"/>
        <w:ind w:hanging="10"/>
        <w:rPr>
          <w:color w:val="auto"/>
        </w:rPr>
      </w:pPr>
      <w:r>
        <w:rPr>
          <w:color w:val="auto"/>
        </w:rPr>
        <w:t xml:space="preserve">Sposób przygotowania oferty: ofertę należy sporządzić pisemnie w języku polskim na formularzu oferty (Załącznik Nr 7). </w:t>
      </w:r>
    </w:p>
    <w:p w14:paraId="70782157" w14:textId="77777777" w:rsidR="000D016A" w:rsidRDefault="000D016A" w:rsidP="000D016A">
      <w:pPr>
        <w:pStyle w:val="Akapitzlist"/>
        <w:numPr>
          <w:ilvl w:val="0"/>
          <w:numId w:val="1"/>
        </w:numPr>
        <w:spacing w:after="0" w:line="276" w:lineRule="auto"/>
        <w:ind w:hanging="10"/>
        <w:rPr>
          <w:color w:val="auto"/>
        </w:rPr>
      </w:pPr>
      <w:r>
        <w:rPr>
          <w:color w:val="auto"/>
        </w:rPr>
        <w:t>Niniejsze zapytanie ofertowe stanowi integralną część umowy – załącznik nr 2</w:t>
      </w:r>
    </w:p>
    <w:p w14:paraId="4BA3F5F3" w14:textId="77777777" w:rsidR="000D016A" w:rsidRDefault="000D016A" w:rsidP="000D016A">
      <w:pPr>
        <w:pStyle w:val="Akapitzlist"/>
        <w:numPr>
          <w:ilvl w:val="0"/>
          <w:numId w:val="1"/>
        </w:numPr>
        <w:spacing w:after="0" w:line="276" w:lineRule="auto"/>
        <w:ind w:hanging="10"/>
        <w:rPr>
          <w:color w:val="auto"/>
        </w:rPr>
      </w:pPr>
      <w:r>
        <w:rPr>
          <w:color w:val="auto"/>
        </w:rPr>
        <w:t>Zamawiający zastrzega sobie prawo do podjęcia decyzji o nie wybraniu żądnego Wykonawcy. Od decyzji Zamawiającego w sprawie wyboru Wykonawcy, nie przysługują środki odwoławcze.</w:t>
      </w:r>
    </w:p>
    <w:p w14:paraId="6C1F421E" w14:textId="77777777" w:rsidR="000D016A" w:rsidRDefault="000D016A" w:rsidP="000D016A">
      <w:pPr>
        <w:pStyle w:val="Akapitzlist"/>
        <w:spacing w:after="0" w:line="276" w:lineRule="auto"/>
        <w:ind w:left="427" w:firstLine="0"/>
        <w:rPr>
          <w:color w:val="auto"/>
        </w:rPr>
      </w:pPr>
    </w:p>
    <w:p w14:paraId="063866BF" w14:textId="77777777" w:rsidR="000D016A" w:rsidRDefault="000D016A" w:rsidP="000D016A">
      <w:pPr>
        <w:pStyle w:val="Akapitzlist"/>
        <w:spacing w:after="0" w:line="276" w:lineRule="auto"/>
        <w:ind w:left="427" w:firstLine="0"/>
        <w:rPr>
          <w:color w:val="auto"/>
        </w:rPr>
      </w:pPr>
      <w:r>
        <w:rPr>
          <w:color w:val="auto"/>
        </w:rPr>
        <w:t>Załączniki:</w:t>
      </w:r>
    </w:p>
    <w:p w14:paraId="3CCA6BF4" w14:textId="77777777" w:rsidR="000D016A" w:rsidRDefault="000D016A" w:rsidP="000D016A">
      <w:pPr>
        <w:pStyle w:val="Akapitzlist"/>
        <w:numPr>
          <w:ilvl w:val="0"/>
          <w:numId w:val="6"/>
        </w:numPr>
        <w:spacing w:after="22" w:line="254" w:lineRule="auto"/>
        <w:jc w:val="lef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Załącznik Nr 7</w:t>
      </w:r>
    </w:p>
    <w:p w14:paraId="3C9C3CD1" w14:textId="77777777" w:rsidR="000D016A" w:rsidRDefault="000D016A" w:rsidP="000D016A">
      <w:pPr>
        <w:pStyle w:val="Akapitzlist"/>
        <w:numPr>
          <w:ilvl w:val="0"/>
          <w:numId w:val="6"/>
        </w:numPr>
        <w:spacing w:after="22" w:line="254" w:lineRule="auto"/>
        <w:jc w:val="lef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Projekt umowy</w:t>
      </w:r>
    </w:p>
    <w:p w14:paraId="50D5FB36" w14:textId="7FE796E2" w:rsidR="000D016A" w:rsidRDefault="000F5A0D" w:rsidP="000D016A">
      <w:pPr>
        <w:pStyle w:val="Akapitzlist"/>
        <w:numPr>
          <w:ilvl w:val="0"/>
          <w:numId w:val="6"/>
        </w:numPr>
        <w:spacing w:after="22" w:line="254" w:lineRule="auto"/>
        <w:jc w:val="left"/>
        <w:rPr>
          <w:color w:val="auto"/>
          <w:sz w:val="16"/>
          <w:szCs w:val="16"/>
        </w:rPr>
      </w:pPr>
      <w:r>
        <w:rPr>
          <w:color w:val="auto"/>
          <w:sz w:val="18"/>
          <w:szCs w:val="18"/>
        </w:rPr>
        <w:t>Projekt budowlany</w:t>
      </w:r>
      <w:r w:rsidR="000D016A">
        <w:rPr>
          <w:color w:val="auto"/>
          <w:sz w:val="16"/>
          <w:szCs w:val="16"/>
        </w:rPr>
        <w:t xml:space="preserve"> </w:t>
      </w:r>
      <w:r w:rsidR="000D016A">
        <w:rPr>
          <w:color w:val="auto"/>
          <w:sz w:val="16"/>
          <w:szCs w:val="16"/>
        </w:rPr>
        <w:tab/>
        <w:t xml:space="preserve">                              </w:t>
      </w:r>
    </w:p>
    <w:p w14:paraId="3C1325ED" w14:textId="77777777" w:rsidR="000D016A" w:rsidRDefault="000D016A" w:rsidP="000D016A">
      <w:pPr>
        <w:pStyle w:val="Akapitzlist"/>
        <w:spacing w:after="22" w:line="254" w:lineRule="auto"/>
        <w:ind w:left="1210" w:firstLine="0"/>
        <w:jc w:val="left"/>
        <w:rPr>
          <w:color w:val="auto"/>
          <w:sz w:val="16"/>
          <w:szCs w:val="16"/>
        </w:rPr>
      </w:pPr>
    </w:p>
    <w:p w14:paraId="45A2D0BC" w14:textId="77777777" w:rsidR="000D016A" w:rsidRDefault="000D016A" w:rsidP="000D016A">
      <w:pPr>
        <w:pStyle w:val="Akapitzlist"/>
        <w:spacing w:after="22" w:line="254" w:lineRule="auto"/>
        <w:ind w:left="1210" w:firstLine="0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KIEROWNIK REFERATU</w:t>
      </w:r>
    </w:p>
    <w:p w14:paraId="122E9BC2" w14:textId="18335E5A" w:rsidR="000D016A" w:rsidRDefault="000D016A" w:rsidP="000D016A">
      <w:pPr>
        <w:pStyle w:val="Akapitzlist"/>
        <w:spacing w:after="22" w:line="254" w:lineRule="auto"/>
        <w:ind w:left="1210" w:firstLine="0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0F5A0D">
        <w:rPr>
          <w:color w:val="auto"/>
          <w:sz w:val="16"/>
          <w:szCs w:val="16"/>
        </w:rPr>
        <w:t>Elżbieta Kucharska</w:t>
      </w:r>
    </w:p>
    <w:p w14:paraId="211A24B1" w14:textId="77777777" w:rsidR="000D016A" w:rsidRDefault="000D016A" w:rsidP="000D016A">
      <w:pPr>
        <w:pStyle w:val="Akapitzlist"/>
        <w:spacing w:after="22" w:line="254" w:lineRule="auto"/>
        <w:ind w:left="1210" w:firstLine="0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……………………………………… </w:t>
      </w:r>
    </w:p>
    <w:p w14:paraId="02FE4B28" w14:textId="77777777" w:rsidR="000D016A" w:rsidRDefault="000D016A" w:rsidP="000D016A">
      <w:pPr>
        <w:tabs>
          <w:tab w:val="center" w:pos="6807"/>
        </w:tabs>
        <w:spacing w:after="11"/>
        <w:ind w:left="-15" w:firstLine="0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ab/>
        <w:t xml:space="preserve">                                        (podpis kierownika referatu)</w:t>
      </w:r>
    </w:p>
    <w:p w14:paraId="7096017D" w14:textId="77777777" w:rsidR="000D016A" w:rsidRDefault="000D016A" w:rsidP="000D016A">
      <w:pPr>
        <w:spacing w:after="11"/>
        <w:ind w:left="-5"/>
        <w:rPr>
          <w:color w:val="auto"/>
          <w:sz w:val="20"/>
        </w:rPr>
      </w:pPr>
    </w:p>
    <w:p w14:paraId="45C40EF3" w14:textId="77777777" w:rsidR="000D016A" w:rsidRDefault="000D016A" w:rsidP="000D016A">
      <w:pPr>
        <w:spacing w:after="11"/>
        <w:ind w:left="0" w:firstLine="0"/>
        <w:rPr>
          <w:color w:val="auto"/>
          <w:sz w:val="20"/>
        </w:rPr>
      </w:pPr>
      <w:r>
        <w:rPr>
          <w:color w:val="auto"/>
          <w:sz w:val="20"/>
        </w:rPr>
        <w:t xml:space="preserve">Sporządził : </w:t>
      </w:r>
    </w:p>
    <w:p w14:paraId="0D7E5879" w14:textId="6E14A89B" w:rsidR="000D016A" w:rsidRDefault="000D016A" w:rsidP="000D016A">
      <w:pPr>
        <w:spacing w:after="11"/>
        <w:ind w:left="0" w:firstLine="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</w:t>
      </w:r>
      <w:r w:rsidR="000F5A0D">
        <w:rPr>
          <w:color w:val="auto"/>
          <w:sz w:val="16"/>
          <w:szCs w:val="16"/>
        </w:rPr>
        <w:t>Dariusz Duda</w:t>
      </w:r>
    </w:p>
    <w:p w14:paraId="4314C56A" w14:textId="71EA098D" w:rsidR="000D016A" w:rsidRDefault="000D016A" w:rsidP="000D016A">
      <w:pPr>
        <w:spacing w:after="11"/>
        <w:ind w:left="0" w:firstLine="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</w:t>
      </w:r>
      <w:r w:rsidR="000F5A0D">
        <w:rPr>
          <w:color w:val="auto"/>
          <w:sz w:val="16"/>
          <w:szCs w:val="16"/>
        </w:rPr>
        <w:t>Inspektor</w:t>
      </w:r>
    </w:p>
    <w:p w14:paraId="0EE65AD6" w14:textId="77777777" w:rsidR="000D016A" w:rsidRDefault="000D016A" w:rsidP="000D016A">
      <w:pPr>
        <w:spacing w:after="11"/>
        <w:ind w:left="-5"/>
        <w:rPr>
          <w:color w:val="auto"/>
        </w:rPr>
      </w:pPr>
      <w:r>
        <w:rPr>
          <w:color w:val="auto"/>
          <w:sz w:val="20"/>
        </w:rPr>
        <w:t>…………………………………………..</w:t>
      </w:r>
    </w:p>
    <w:p w14:paraId="363789BA" w14:textId="77777777" w:rsidR="000D016A" w:rsidRDefault="000D016A" w:rsidP="000D016A">
      <w:pPr>
        <w:spacing w:after="11"/>
        <w:ind w:left="-5"/>
        <w:rPr>
          <w:color w:val="auto"/>
        </w:rPr>
      </w:pPr>
      <w:r>
        <w:rPr>
          <w:color w:val="auto"/>
          <w:sz w:val="20"/>
        </w:rPr>
        <w:t>(imię i nazwisko pracownika)</w:t>
      </w:r>
    </w:p>
    <w:p w14:paraId="0BAB7113" w14:textId="77777777" w:rsidR="000D016A" w:rsidRDefault="000D016A" w:rsidP="000D016A"/>
    <w:p w14:paraId="7AB4E068" w14:textId="77777777" w:rsidR="008A3D70" w:rsidRDefault="008A3D70"/>
    <w:sectPr w:rsidR="008A3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7804"/>
    <w:multiLevelType w:val="hybridMultilevel"/>
    <w:tmpl w:val="93046A1C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283A75E7"/>
    <w:multiLevelType w:val="hybridMultilevel"/>
    <w:tmpl w:val="10FAA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B5615"/>
    <w:multiLevelType w:val="hybridMultilevel"/>
    <w:tmpl w:val="0D12A7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533EC"/>
    <w:multiLevelType w:val="hybridMultilevel"/>
    <w:tmpl w:val="5B2E5F36"/>
    <w:lvl w:ilvl="0" w:tplc="17789C0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96A81D2">
      <w:start w:val="1"/>
      <w:numFmt w:val="lowerLetter"/>
      <w:lvlText w:val="%2"/>
      <w:lvlJc w:val="left"/>
      <w:pPr>
        <w:ind w:left="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B5AEE08">
      <w:start w:val="1"/>
      <w:numFmt w:val="lowerRoman"/>
      <w:lvlText w:val="%3"/>
      <w:lvlJc w:val="left"/>
      <w:pPr>
        <w:ind w:left="1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DEAE0A">
      <w:start w:val="1"/>
      <w:numFmt w:val="decimal"/>
      <w:lvlText w:val="%4"/>
      <w:lvlJc w:val="left"/>
      <w:pPr>
        <w:ind w:left="2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216D0A2">
      <w:start w:val="1"/>
      <w:numFmt w:val="lowerLetter"/>
      <w:lvlText w:val="%5"/>
      <w:lvlJc w:val="left"/>
      <w:pPr>
        <w:ind w:left="2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2D4B8CE">
      <w:start w:val="1"/>
      <w:numFmt w:val="lowerRoman"/>
      <w:lvlText w:val="%6"/>
      <w:lvlJc w:val="left"/>
      <w:pPr>
        <w:ind w:left="3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9B25038">
      <w:start w:val="1"/>
      <w:numFmt w:val="decimal"/>
      <w:lvlText w:val="%7"/>
      <w:lvlJc w:val="left"/>
      <w:pPr>
        <w:ind w:left="4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5A4BBB8">
      <w:start w:val="1"/>
      <w:numFmt w:val="lowerLetter"/>
      <w:lvlText w:val="%8"/>
      <w:lvlJc w:val="left"/>
      <w:pPr>
        <w:ind w:left="4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A74F290">
      <w:start w:val="1"/>
      <w:numFmt w:val="lowerRoman"/>
      <w:lvlText w:val="%9"/>
      <w:lvlJc w:val="left"/>
      <w:pPr>
        <w:ind w:left="5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DC54E22"/>
    <w:multiLevelType w:val="hybridMultilevel"/>
    <w:tmpl w:val="2CE00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15137"/>
    <w:multiLevelType w:val="hybridMultilevel"/>
    <w:tmpl w:val="A162B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B4E8F"/>
    <w:multiLevelType w:val="multilevel"/>
    <w:tmpl w:val="04150021"/>
    <w:lvl w:ilvl="0">
      <w:start w:val="1"/>
      <w:numFmt w:val="bullet"/>
      <w:lvlText w:val=""/>
      <w:lvlJc w:val="left"/>
      <w:pPr>
        <w:ind w:left="135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79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15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232" w:hanging="360"/>
      </w:pPr>
      <w:rPr>
        <w:rFonts w:ascii="Symbol" w:hAnsi="Symbol" w:hint="default"/>
      </w:rPr>
    </w:lvl>
  </w:abstractNum>
  <w:abstractNum w:abstractNumId="7" w15:restartNumberingAfterBreak="0">
    <w:nsid w:val="737803F7"/>
    <w:multiLevelType w:val="multilevel"/>
    <w:tmpl w:val="339A10F8"/>
    <w:lvl w:ilvl="0">
      <w:start w:val="1"/>
      <w:numFmt w:val="decimal"/>
      <w:lvlText w:val="%1)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8" w15:restartNumberingAfterBreak="0">
    <w:nsid w:val="78A21EA7"/>
    <w:multiLevelType w:val="multilevel"/>
    <w:tmpl w:val="04150021"/>
    <w:lvl w:ilvl="0">
      <w:start w:val="1"/>
      <w:numFmt w:val="bullet"/>
      <w:lvlText w:val=""/>
      <w:lvlJc w:val="left"/>
      <w:pPr>
        <w:ind w:left="135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79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15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232" w:hanging="360"/>
      </w:pPr>
      <w:rPr>
        <w:rFonts w:ascii="Symbol" w:hAnsi="Symbol" w:hint="default"/>
      </w:rPr>
    </w:lvl>
  </w:abstractNum>
  <w:abstractNum w:abstractNumId="9" w15:restartNumberingAfterBreak="0">
    <w:nsid w:val="7BB46C10"/>
    <w:multiLevelType w:val="hybridMultilevel"/>
    <w:tmpl w:val="4D286C56"/>
    <w:lvl w:ilvl="0" w:tplc="A4026D80">
      <w:start w:val="1"/>
      <w:numFmt w:val="lowerLetter"/>
      <w:lvlText w:val="%1)"/>
      <w:lvlJc w:val="left"/>
      <w:pPr>
        <w:ind w:left="78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num w:numId="1" w16cid:durableId="5000458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75669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5138538">
    <w:abstractNumId w:val="8"/>
  </w:num>
  <w:num w:numId="4" w16cid:durableId="1463376716">
    <w:abstractNumId w:val="6"/>
  </w:num>
  <w:num w:numId="5" w16cid:durableId="17874585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47410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0575944">
    <w:abstractNumId w:val="4"/>
  </w:num>
  <w:num w:numId="8" w16cid:durableId="1796366020">
    <w:abstractNumId w:val="5"/>
  </w:num>
  <w:num w:numId="9" w16cid:durableId="1164393202">
    <w:abstractNumId w:val="2"/>
  </w:num>
  <w:num w:numId="10" w16cid:durableId="891574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6A"/>
    <w:rsid w:val="000D016A"/>
    <w:rsid w:val="000F5A0D"/>
    <w:rsid w:val="001B3B56"/>
    <w:rsid w:val="003D5D09"/>
    <w:rsid w:val="0058166D"/>
    <w:rsid w:val="005A6EDE"/>
    <w:rsid w:val="00603382"/>
    <w:rsid w:val="008A3D70"/>
    <w:rsid w:val="008E3404"/>
    <w:rsid w:val="00C97861"/>
    <w:rsid w:val="00DA7831"/>
    <w:rsid w:val="00E23820"/>
    <w:rsid w:val="00E6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E50A"/>
  <w15:chartTrackingRefBased/>
  <w15:docId w15:val="{4C1102E0-717F-4858-80BD-03CFC9BE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16A"/>
    <w:pPr>
      <w:spacing w:after="6" w:line="24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016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016A"/>
    <w:pPr>
      <w:spacing w:line="242" w:lineRule="auto"/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03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duda@kamienpomorski.pl" TargetMode="External"/><Relationship Id="rId5" Type="http://schemas.openxmlformats.org/officeDocument/2006/relationships/hyperlink" Target="mailto:d.duda@kamienpom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1087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Duda</dc:creator>
  <cp:keywords/>
  <dc:description/>
  <cp:lastModifiedBy>Dariusz Duda</cp:lastModifiedBy>
  <cp:revision>6</cp:revision>
  <dcterms:created xsi:type="dcterms:W3CDTF">2023-11-06T08:08:00Z</dcterms:created>
  <dcterms:modified xsi:type="dcterms:W3CDTF">2023-11-14T12:40:00Z</dcterms:modified>
</cp:coreProperties>
</file>