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7B2A62" w:rsidRPr="007B2A62">
        <w:rPr>
          <w:color w:val="auto"/>
        </w:rPr>
        <w:t>PIGK.424.1.2021.MS1</w:t>
      </w:r>
      <w:r w:rsidR="007B2A62">
        <w:rPr>
          <w:color w:val="auto"/>
        </w:rPr>
        <w:t xml:space="preserve"> </w:t>
      </w:r>
      <w:bookmarkStart w:id="0" w:name="_GoBack"/>
      <w:bookmarkEnd w:id="0"/>
      <w:r w:rsidRPr="00DB71D3">
        <w:rPr>
          <w:color w:val="auto"/>
        </w:rPr>
        <w:t xml:space="preserve">z dnia </w:t>
      </w:r>
      <w:r w:rsidR="00DC16AC">
        <w:rPr>
          <w:color w:val="auto"/>
        </w:rPr>
        <w:t>10.02.2021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2B74C9" w:rsidRPr="00DB71D3" w:rsidRDefault="00DC16AC" w:rsidP="00DC16AC">
      <w:pPr>
        <w:spacing w:after="237" w:line="276" w:lineRule="auto"/>
        <w:ind w:left="-5"/>
        <w:rPr>
          <w:color w:val="auto"/>
        </w:rPr>
      </w:pPr>
      <w:r w:rsidRPr="00DC16AC">
        <w:rPr>
          <w:color w:val="auto"/>
        </w:rPr>
        <w:t xml:space="preserve">Dostawa urządzeń do zajęć sportowych - orbitrek (2 szt.) z własnym generatorem energii do wyposażenia sali fitness w MOSiR w Kamieniu Pomorskim,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9945-BFB0-4509-9FB7-17585B7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6</cp:revision>
  <cp:lastPrinted>2020-02-18T11:59:00Z</cp:lastPrinted>
  <dcterms:created xsi:type="dcterms:W3CDTF">2020-09-18T07:58:00Z</dcterms:created>
  <dcterms:modified xsi:type="dcterms:W3CDTF">2021-02-10T10:49:00Z</dcterms:modified>
</cp:coreProperties>
</file>