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EF6897" w:rsidRPr="00EF6897">
        <w:rPr>
          <w:color w:val="auto"/>
        </w:rPr>
        <w:t>PIGK.7011.1.2021.MS1</w:t>
      </w:r>
      <w:r w:rsidR="00EF6897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EF6897">
        <w:rPr>
          <w:color w:val="auto"/>
        </w:rPr>
        <w:t>22</w:t>
      </w:r>
      <w:r w:rsidR="00DC16AC">
        <w:rPr>
          <w:color w:val="auto"/>
        </w:rPr>
        <w:t>.02.2021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2B74C9" w:rsidRPr="00DB71D3" w:rsidRDefault="00EF6897" w:rsidP="00DC16AC">
      <w:pPr>
        <w:spacing w:after="237" w:line="276" w:lineRule="auto"/>
        <w:ind w:left="-5"/>
        <w:rPr>
          <w:color w:val="auto"/>
        </w:rPr>
      </w:pPr>
      <w:r w:rsidRPr="00EF6897">
        <w:rPr>
          <w:color w:val="auto"/>
        </w:rPr>
        <w:t>Wykonanie dokumentacji projektowo- kosztorysowej na przebudowę ulic: T. Kościuszki, ul. J. Wysockiego, ul. Plac Wolności i ul. W. Jagiełły w Kamieniu Pomorskim wraz z rozbudową i przebud</w:t>
      </w:r>
      <w:r>
        <w:rPr>
          <w:color w:val="auto"/>
        </w:rPr>
        <w:t xml:space="preserve">ową infrastruktury technicznej, </w:t>
      </w:r>
      <w:bookmarkStart w:id="0" w:name="_GoBack"/>
      <w:bookmarkEnd w:id="0"/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222B-5DE0-4A7F-B79C-4B11903C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2020-02-18T11:59:00Z</cp:lastPrinted>
  <dcterms:created xsi:type="dcterms:W3CDTF">2021-02-22T07:35:00Z</dcterms:created>
  <dcterms:modified xsi:type="dcterms:W3CDTF">2021-02-22T07:35:00Z</dcterms:modified>
</cp:coreProperties>
</file>